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7346D348" w:rsidR="00421E32" w:rsidRPr="008D3939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 w:rsidRPr="008D3939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1B274D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TERMS OF REFERENCE FOR CONSULTING SERVICES</w:t>
      </w:r>
      <w:r w:rsidR="00E567A5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C07DFC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TEMPLATE FOR NARRATIVE PROPOSAL</w:t>
      </w:r>
    </w:p>
    <w:p w14:paraId="71E15998" w14:textId="54AE6DD0" w:rsidR="00141577" w:rsidRPr="008D3939" w:rsidRDefault="00141577" w:rsidP="003A024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8D3939">
        <w:rPr>
          <w:b/>
          <w:lang w:val="en-GB"/>
        </w:rPr>
        <w:t>Procurement No:</w:t>
      </w:r>
      <w:r w:rsidRPr="008D3939">
        <w:rPr>
          <w:lang w:val="en-GB"/>
        </w:rPr>
        <w:tab/>
      </w:r>
      <w:bookmarkEnd w:id="0"/>
      <w:bookmarkEnd w:id="1"/>
      <w:bookmarkEnd w:id="2"/>
      <w:bookmarkEnd w:id="3"/>
      <w:r w:rsidR="00126416">
        <w:rPr>
          <w:rStyle w:val="Strong"/>
          <w:lang w:val="en-GB"/>
        </w:rPr>
        <w:t>50-CS001-22</w:t>
      </w:r>
      <w:bookmarkStart w:id="4" w:name="_GoBack"/>
      <w:bookmarkEnd w:id="4"/>
    </w:p>
    <w:p w14:paraId="7DE98D9E" w14:textId="5488301E" w:rsidR="008857C5" w:rsidRPr="008D3939" w:rsidRDefault="008857C5">
      <w:pPr>
        <w:rPr>
          <w:rFonts w:cs="Calibri"/>
          <w:b/>
          <w:lang w:val="en-GB" w:eastAsia="ko-KR"/>
        </w:rPr>
      </w:pPr>
      <w:r w:rsidRPr="008D3939">
        <w:rPr>
          <w:rFonts w:cs="Calibri"/>
          <w:b/>
          <w:lang w:val="en-GB" w:eastAsia="ko-KR"/>
        </w:rPr>
        <w:br w:type="page"/>
      </w:r>
    </w:p>
    <w:p w14:paraId="1770CFCF" w14:textId="01A8165F" w:rsidR="0071156A" w:rsidRPr="008D3939" w:rsidRDefault="009E488B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4D63E92" w14:textId="4E8B4174" w:rsidR="0081425B" w:rsidRDefault="00117419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D3939">
        <w:rPr>
          <w:rFonts w:asciiTheme="minorHAnsi" w:hAnsiTheme="minorHAnsi" w:cs="Calibri"/>
          <w:lang w:val="en-GB"/>
        </w:rPr>
        <w:fldChar w:fldCharType="begin"/>
      </w:r>
      <w:r w:rsidR="000D4100" w:rsidRPr="008D3939">
        <w:rPr>
          <w:rFonts w:asciiTheme="minorHAnsi" w:hAnsiTheme="minorHAnsi" w:cs="Calibri"/>
          <w:lang w:val="en-GB"/>
        </w:rPr>
        <w:instrText xml:space="preserve"> TOC \o "1-4" </w:instrText>
      </w:r>
      <w:r w:rsidRPr="008D3939">
        <w:rPr>
          <w:rFonts w:asciiTheme="minorHAnsi" w:hAnsiTheme="minorHAnsi" w:cs="Calibri"/>
          <w:lang w:val="en-GB"/>
        </w:rPr>
        <w:fldChar w:fldCharType="separate"/>
      </w:r>
      <w:r w:rsidR="0081425B">
        <w:rPr>
          <w:noProof/>
        </w:rPr>
        <w:t>A.</w:t>
      </w:r>
      <w:r w:rsidR="0081425B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="0081425B">
        <w:rPr>
          <w:noProof/>
        </w:rPr>
        <w:t>Description of the Services</w:t>
      </w:r>
      <w:r w:rsidR="0081425B">
        <w:rPr>
          <w:noProof/>
        </w:rPr>
        <w:tab/>
      </w:r>
      <w:r w:rsidR="0081425B">
        <w:rPr>
          <w:noProof/>
        </w:rPr>
        <w:fldChar w:fldCharType="begin"/>
      </w:r>
      <w:r w:rsidR="0081425B">
        <w:rPr>
          <w:noProof/>
        </w:rPr>
        <w:instrText xml:space="preserve"> PAGEREF _Toc44939738 \h </w:instrText>
      </w:r>
      <w:r w:rsidR="0081425B">
        <w:rPr>
          <w:noProof/>
        </w:rPr>
      </w:r>
      <w:r w:rsidR="0081425B">
        <w:rPr>
          <w:noProof/>
        </w:rPr>
        <w:fldChar w:fldCharType="separate"/>
      </w:r>
      <w:r w:rsidR="0081425B">
        <w:rPr>
          <w:noProof/>
        </w:rPr>
        <w:t>3</w:t>
      </w:r>
      <w:r w:rsidR="0081425B">
        <w:rPr>
          <w:noProof/>
        </w:rPr>
        <w:fldChar w:fldCharType="end"/>
      </w:r>
    </w:p>
    <w:p w14:paraId="7A2B1AE3" w14:textId="224A9E36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Team Composition and Task Assignments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B36AFA" w14:textId="20443E0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Time Schedule for Professional Personnel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81BE40C" w14:textId="7269F72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Schedule of Project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085111" w14:textId="5A8C4C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D47E89">
        <w:rPr>
          <w:rFonts w:ascii="Times New Roman" w:hAnsi="Times New Roman"/>
          <w:noProof/>
          <w:lang w:eastAsia="ko-KR"/>
        </w:rPr>
        <w:t>E.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  <w:lang w:eastAsia="ko-KR"/>
        </w:rPr>
        <w:t>technical and knowledge capability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1AAF33" w14:textId="4BA43AFA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  <w:lang w:eastAsia="ko-KR"/>
        </w:rPr>
        <w:t>F.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Curriculum Vitae (CV) for Proposed Professional Staff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5C00FF2" w14:textId="6E3976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G.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Tenderer’s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FB08990" w14:textId="043082BF" w:rsidR="00AD20ED" w:rsidRPr="008D3939" w:rsidRDefault="00117419" w:rsidP="00852370">
      <w:pPr>
        <w:rPr>
          <w:rFonts w:cs="Calibri"/>
          <w:lang w:val="en-GB"/>
        </w:rPr>
      </w:pPr>
      <w:r w:rsidRPr="008D3939">
        <w:rPr>
          <w:rFonts w:asciiTheme="minorHAnsi" w:hAnsiTheme="minorHAnsi" w:cs="Calibri"/>
          <w:caps/>
          <w:lang w:val="en-GB"/>
        </w:rPr>
        <w:fldChar w:fldCharType="end"/>
      </w:r>
    </w:p>
    <w:p w14:paraId="0B8F80A7" w14:textId="77777777" w:rsidR="00EA5718" w:rsidRPr="008D3939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5" w:name="_Toc292659306"/>
      <w:r w:rsidRPr="008D3939">
        <w:rPr>
          <w:rFonts w:cs="Calibri"/>
          <w:sz w:val="32"/>
          <w:szCs w:val="32"/>
          <w:lang w:val="en-GB"/>
        </w:rPr>
        <w:br w:type="page"/>
      </w:r>
    </w:p>
    <w:p w14:paraId="3CB3DEE5" w14:textId="286EF735" w:rsidR="0096062B" w:rsidRPr="008D3939" w:rsidRDefault="0096062B" w:rsidP="004340F8">
      <w:pPr>
        <w:pStyle w:val="Heading2"/>
        <w:numPr>
          <w:ilvl w:val="0"/>
          <w:numId w:val="17"/>
        </w:numPr>
      </w:pPr>
      <w:bookmarkStart w:id="6" w:name="_Toc44939738"/>
      <w:bookmarkEnd w:id="5"/>
      <w:r w:rsidRPr="008D3939">
        <w:lastRenderedPageBreak/>
        <w:t xml:space="preserve">Description of the </w:t>
      </w:r>
      <w:r w:rsidR="001B274D" w:rsidRPr="008D3939">
        <w:t>Services</w:t>
      </w:r>
      <w:bookmarkEnd w:id="6"/>
    </w:p>
    <w:p w14:paraId="5B7AC21F" w14:textId="77777777" w:rsidR="0096062B" w:rsidRPr="008D3939" w:rsidRDefault="0096062B" w:rsidP="0096062B">
      <w:pPr>
        <w:pBdr>
          <w:bottom w:val="single" w:sz="12" w:space="1" w:color="auto"/>
        </w:pBdr>
        <w:rPr>
          <w:rFonts w:ascii="Times New Roman" w:hAnsi="Times New Roman"/>
          <w:b/>
          <w:sz w:val="28"/>
          <w:lang w:val="en-GB"/>
        </w:rPr>
      </w:pPr>
    </w:p>
    <w:p w14:paraId="25BBB996" w14:textId="77777777" w:rsidR="00355D93" w:rsidRPr="00355D93" w:rsidRDefault="00355D93" w:rsidP="00355D93">
      <w:pPr>
        <w:widowControl w:val="0"/>
        <w:autoSpaceDE w:val="0"/>
        <w:autoSpaceDN w:val="0"/>
        <w:spacing w:before="239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Scope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services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covers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following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stages:</w:t>
      </w:r>
    </w:p>
    <w:p w14:paraId="2DCB666B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6F24CFD0" w14:textId="77777777" w:rsidR="00355D93" w:rsidRPr="00355D93" w:rsidRDefault="00355D93" w:rsidP="00355D93">
      <w:pPr>
        <w:widowControl w:val="0"/>
        <w:numPr>
          <w:ilvl w:val="0"/>
          <w:numId w:val="28"/>
        </w:numPr>
        <w:tabs>
          <w:tab w:val="left" w:pos="1027"/>
          <w:tab w:val="left" w:pos="1028"/>
        </w:tabs>
        <w:autoSpaceDE w:val="0"/>
        <w:autoSpaceDN w:val="0"/>
        <w:spacing w:before="1" w:line="269" w:lineRule="exact"/>
        <w:ind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  <w:spacing w:val="-2"/>
        </w:rPr>
        <w:t>planning</w:t>
      </w:r>
    </w:p>
    <w:p w14:paraId="7245608F" w14:textId="77777777" w:rsidR="00355D93" w:rsidRPr="00355D93" w:rsidRDefault="00355D93" w:rsidP="00355D93">
      <w:pPr>
        <w:widowControl w:val="0"/>
        <w:numPr>
          <w:ilvl w:val="0"/>
          <w:numId w:val="28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schematic</w:t>
      </w:r>
      <w:r w:rsidRPr="00355D93">
        <w:rPr>
          <w:rFonts w:asciiTheme="minorHAnsi" w:eastAsia="Times New Roman" w:hAnsiTheme="minorHAnsi" w:cstheme="minorHAnsi"/>
          <w:spacing w:val="-10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design,</w:t>
      </w:r>
    </w:p>
    <w:p w14:paraId="6A9653D8" w14:textId="77777777" w:rsidR="00355D93" w:rsidRPr="00355D93" w:rsidRDefault="00355D93" w:rsidP="00355D93">
      <w:pPr>
        <w:widowControl w:val="0"/>
        <w:numPr>
          <w:ilvl w:val="0"/>
          <w:numId w:val="28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tender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documentation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/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detailed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design,</w:t>
      </w:r>
    </w:p>
    <w:p w14:paraId="241B7617" w14:textId="77777777" w:rsidR="00355D93" w:rsidRPr="00355D93" w:rsidRDefault="00355D93" w:rsidP="00355D93">
      <w:pPr>
        <w:widowControl w:val="0"/>
        <w:numPr>
          <w:ilvl w:val="0"/>
          <w:numId w:val="28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factory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inspections</w:t>
      </w:r>
    </w:p>
    <w:p w14:paraId="4C8E040E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7F3E73A9" w14:textId="77777777" w:rsidR="00355D93" w:rsidRPr="00355D93" w:rsidRDefault="00355D93" w:rsidP="00355D93">
      <w:pPr>
        <w:widowControl w:val="0"/>
        <w:numPr>
          <w:ilvl w:val="1"/>
          <w:numId w:val="29"/>
        </w:numPr>
        <w:tabs>
          <w:tab w:val="left" w:pos="1027"/>
          <w:tab w:val="left" w:pos="1028"/>
        </w:tabs>
        <w:autoSpaceDE w:val="0"/>
        <w:autoSpaceDN w:val="0"/>
        <w:spacing w:before="205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</w:rPr>
        <w:t>BIM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Execution</w:t>
      </w:r>
      <w:r w:rsidRPr="00355D93">
        <w:rPr>
          <w:rFonts w:asciiTheme="minorHAnsi" w:eastAsia="Times New Roman" w:hAnsiTheme="minorHAnsi" w:cstheme="minorHAnsi"/>
          <w:b/>
          <w:bCs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&amp;</w:t>
      </w:r>
      <w:r w:rsidRPr="00355D93">
        <w:rPr>
          <w:rFonts w:asciiTheme="minorHAnsi" w:eastAsia="Times New Roman" w:hAnsiTheme="minorHAnsi" w:cstheme="minorHAnsi"/>
          <w:b/>
          <w:b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Online</w:t>
      </w:r>
      <w:r w:rsidRPr="00355D93">
        <w:rPr>
          <w:rFonts w:asciiTheme="minorHAnsi" w:eastAsia="Times New Roman" w:hAnsiTheme="minorHAnsi" w:cstheme="minorHAnsi"/>
          <w:b/>
          <w:bCs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Collaboration</w:t>
      </w:r>
    </w:p>
    <w:p w14:paraId="19E80DC9" w14:textId="77777777" w:rsidR="00355D93" w:rsidRPr="00355D93" w:rsidRDefault="00355D93" w:rsidP="00355D93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  <w:b/>
        </w:rPr>
      </w:pPr>
    </w:p>
    <w:p w14:paraId="7665A75E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project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will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delivered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using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BIM.</w:t>
      </w:r>
    </w:p>
    <w:p w14:paraId="34D2A8B3" w14:textId="77777777" w:rsidR="00355D93" w:rsidRPr="00355D93" w:rsidRDefault="00355D93" w:rsidP="00355D93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</w:rPr>
      </w:pPr>
    </w:p>
    <w:p w14:paraId="109EB612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75"/>
        <w:rPr>
          <w:rFonts w:asciiTheme="minorHAnsi" w:eastAsia="Times New Roman" w:hAnsiTheme="minorHAnsi" w:cstheme="minorHAnsi"/>
        </w:rPr>
      </w:pPr>
      <w:proofErr w:type="spellStart"/>
      <w:r w:rsidRPr="00355D93">
        <w:rPr>
          <w:rFonts w:asciiTheme="minorHAnsi" w:eastAsia="Times New Roman" w:hAnsiTheme="minorHAnsi" w:cstheme="minorHAnsi"/>
        </w:rPr>
        <w:t>Indochine</w:t>
      </w:r>
      <w:proofErr w:type="spellEnd"/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use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BIM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software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included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Revit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(any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agreed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year)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for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build model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associated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systems such as BIM 360 for online collaboration.</w:t>
      </w:r>
    </w:p>
    <w:p w14:paraId="33BB7841" w14:textId="77777777" w:rsidR="00355D93" w:rsidRPr="00355D93" w:rsidRDefault="00355D93" w:rsidP="00355D93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</w:rPr>
      </w:pPr>
    </w:p>
    <w:p w14:paraId="3A01136E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25"/>
        <w:rPr>
          <w:rFonts w:asciiTheme="minorHAnsi" w:eastAsia="Times New Roman" w:hAnsiTheme="minorHAnsi" w:cstheme="minorHAnsi"/>
        </w:rPr>
      </w:pPr>
      <w:proofErr w:type="spellStart"/>
      <w:r w:rsidRPr="00355D93">
        <w:rPr>
          <w:rFonts w:asciiTheme="minorHAnsi" w:eastAsia="Times New Roman" w:hAnsiTheme="minorHAnsi" w:cstheme="minorHAnsi"/>
        </w:rPr>
        <w:t>Indochine</w:t>
      </w:r>
      <w:proofErr w:type="spellEnd"/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will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develop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our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models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as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early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as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possible,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starting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with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concept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if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models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are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available at this stage.</w:t>
      </w:r>
    </w:p>
    <w:p w14:paraId="5653372E" w14:textId="77777777" w:rsidR="00355D93" w:rsidRPr="00355D93" w:rsidRDefault="00355D93" w:rsidP="00355D93">
      <w:pPr>
        <w:widowControl w:val="0"/>
        <w:autoSpaceDE w:val="0"/>
        <w:autoSpaceDN w:val="0"/>
        <w:spacing w:before="11"/>
        <w:rPr>
          <w:rFonts w:asciiTheme="minorHAnsi" w:eastAsia="Times New Roman" w:hAnsiTheme="minorHAnsi" w:cstheme="minorHAnsi"/>
        </w:rPr>
      </w:pPr>
    </w:p>
    <w:p w14:paraId="5178BFD8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For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reference,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our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detailed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designs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will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be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proofErr w:type="gramStart"/>
      <w:r w:rsidRPr="00355D93">
        <w:rPr>
          <w:rFonts w:asciiTheme="minorHAnsi" w:eastAsia="Times New Roman" w:hAnsiTheme="minorHAnsi" w:cstheme="minorHAnsi"/>
        </w:rPr>
        <w:t>achieve</w:t>
      </w:r>
      <w:proofErr w:type="gramEnd"/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LOD300.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Note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that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LOD400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will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 xml:space="preserve">contractors working/ fabrication drawings and LOD500 the </w:t>
      </w:r>
      <w:proofErr w:type="gramStart"/>
      <w:r w:rsidRPr="00355D93">
        <w:rPr>
          <w:rFonts w:asciiTheme="minorHAnsi" w:eastAsia="Times New Roman" w:hAnsiTheme="minorHAnsi" w:cstheme="minorHAnsi"/>
        </w:rPr>
        <w:t>as-built</w:t>
      </w:r>
      <w:proofErr w:type="gramEnd"/>
      <w:r w:rsidRPr="00355D93">
        <w:rPr>
          <w:rFonts w:asciiTheme="minorHAnsi" w:eastAsia="Times New Roman" w:hAnsiTheme="minorHAnsi" w:cstheme="minorHAnsi"/>
        </w:rPr>
        <w:t>.</w:t>
      </w:r>
    </w:p>
    <w:p w14:paraId="20649D09" w14:textId="77777777" w:rsidR="00355D93" w:rsidRPr="00355D93" w:rsidRDefault="00355D93" w:rsidP="00355D93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</w:rPr>
      </w:pPr>
    </w:p>
    <w:p w14:paraId="4EE91465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Further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will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proposing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to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establish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online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collaboration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system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based</w:t>
      </w:r>
      <w:r w:rsidRPr="00355D93">
        <w:rPr>
          <w:rFonts w:asciiTheme="minorHAnsi" w:eastAsia="Times New Roman" w:hAnsiTheme="minorHAnsi" w:cstheme="minorHAnsi"/>
          <w:spacing w:val="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upon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Teams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+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Trello.</w:t>
      </w:r>
    </w:p>
    <w:p w14:paraId="4EB8887F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137230CF" w14:textId="77777777" w:rsidR="00355D93" w:rsidRPr="00355D93" w:rsidRDefault="00355D93" w:rsidP="00355D93">
      <w:pPr>
        <w:widowControl w:val="0"/>
        <w:autoSpaceDE w:val="0"/>
        <w:autoSpaceDN w:val="0"/>
        <w:spacing w:before="5"/>
        <w:rPr>
          <w:rFonts w:asciiTheme="minorHAnsi" w:eastAsia="Times New Roman" w:hAnsiTheme="minorHAnsi" w:cstheme="minorHAnsi"/>
        </w:rPr>
      </w:pPr>
    </w:p>
    <w:p w14:paraId="1EC73CAF" w14:textId="77777777" w:rsidR="00355D93" w:rsidRPr="00355D93" w:rsidRDefault="00355D93" w:rsidP="00355D93">
      <w:pPr>
        <w:widowControl w:val="0"/>
        <w:numPr>
          <w:ilvl w:val="1"/>
          <w:numId w:val="29"/>
        </w:numPr>
        <w:tabs>
          <w:tab w:val="left" w:pos="1027"/>
          <w:tab w:val="left" w:pos="1028"/>
        </w:tabs>
        <w:autoSpaceDE w:val="0"/>
        <w:autoSpaceDN w:val="0"/>
        <w:spacing w:before="91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</w:rPr>
        <w:t>Planning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and</w:t>
      </w:r>
      <w:r w:rsidRPr="00355D93">
        <w:rPr>
          <w:rFonts w:asciiTheme="minorHAnsi" w:eastAsia="Times New Roman" w:hAnsiTheme="minorHAnsi" w:cstheme="minorHAnsi"/>
          <w:b/>
          <w:b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Building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Layout</w:t>
      </w:r>
    </w:p>
    <w:p w14:paraId="5C6FC3FD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  <w:b/>
        </w:rPr>
      </w:pPr>
    </w:p>
    <w:p w14:paraId="46BEA683" w14:textId="77777777" w:rsidR="00355D93" w:rsidRPr="00355D93" w:rsidRDefault="00355D93" w:rsidP="00355D93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b/>
        </w:rPr>
      </w:pPr>
    </w:p>
    <w:p w14:paraId="1B06D51F" w14:textId="77777777" w:rsidR="00355D93" w:rsidRPr="00355D93" w:rsidRDefault="00355D93" w:rsidP="00355D93">
      <w:pPr>
        <w:widowControl w:val="0"/>
        <w:autoSpaceDE w:val="0"/>
        <w:autoSpaceDN w:val="0"/>
        <w:spacing w:before="1"/>
        <w:ind w:left="307" w:right="105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 electrical engineering plan will need to be completed including current, temporary and future SLDs, and information on the individual components including generators, fuel, transformers, switchgear/RMUs, synchronization etc.</w:t>
      </w:r>
    </w:p>
    <w:p w14:paraId="702ABE75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32D97130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116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 site constraints will need to be identified, and documented, and planning prepared for what the future site will look like and how this will be achieved.</w:t>
      </w:r>
    </w:p>
    <w:p w14:paraId="5AD7FA74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2AB020F0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jc w:val="both"/>
        <w:rPr>
          <w:rFonts w:asciiTheme="minorHAnsi" w:eastAsia="Times New Roman" w:hAnsiTheme="minorHAnsi" w:cstheme="minorHAnsi"/>
        </w:rPr>
      </w:pPr>
      <w:proofErr w:type="spellStart"/>
      <w:r w:rsidRPr="00355D93">
        <w:rPr>
          <w:rFonts w:asciiTheme="minorHAnsi" w:eastAsia="Times New Roman" w:hAnsiTheme="minorHAnsi" w:cstheme="minorHAnsi"/>
        </w:rPr>
        <w:t>Indochine</w:t>
      </w:r>
      <w:proofErr w:type="spellEnd"/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propose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to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attend,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contribute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guide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as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necessary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such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discussions.</w:t>
      </w:r>
    </w:p>
    <w:p w14:paraId="41EC6723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253D7C4A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42D5DCCD" w14:textId="77777777" w:rsidR="00355D93" w:rsidRPr="00355D93" w:rsidRDefault="00355D93" w:rsidP="00355D93">
      <w:pPr>
        <w:widowControl w:val="0"/>
        <w:numPr>
          <w:ilvl w:val="1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</w:rPr>
        <w:t>Schematic</w:t>
      </w:r>
      <w:r w:rsidRPr="00355D93">
        <w:rPr>
          <w:rFonts w:asciiTheme="minorHAnsi" w:eastAsia="Times New Roman" w:hAnsiTheme="minorHAnsi" w:cstheme="minorHAnsi"/>
          <w:b/>
          <w:b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Design</w:t>
      </w:r>
      <w:r w:rsidRPr="00355D93">
        <w:rPr>
          <w:rFonts w:asciiTheme="minorHAnsi" w:eastAsia="Times New Roman" w:hAnsiTheme="minorHAnsi" w:cstheme="minorHAnsi"/>
          <w:b/>
          <w:b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Phase</w:t>
      </w:r>
      <w:r w:rsidRPr="00355D93">
        <w:rPr>
          <w:rFonts w:asciiTheme="minorHAnsi" w:eastAsia="Times New Roman" w:hAnsiTheme="minorHAnsi" w:cstheme="minorHAnsi"/>
          <w:b/>
          <w:b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(Basic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Design)</w:t>
      </w:r>
    </w:p>
    <w:p w14:paraId="21848DF9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  <w:b/>
        </w:rPr>
      </w:pPr>
    </w:p>
    <w:p w14:paraId="754759B4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107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 xml:space="preserve">The engineering schematic stage allows for the engineering systems required to be visualized and documented schematically to allow the project team to understand the requirements of the individual </w:t>
      </w:r>
      <w:r w:rsidRPr="00355D93">
        <w:rPr>
          <w:rFonts w:asciiTheme="minorHAnsi" w:eastAsia="Times New Roman" w:hAnsiTheme="minorHAnsi" w:cstheme="minorHAnsi"/>
          <w:spacing w:val="-2"/>
        </w:rPr>
        <w:t>systems.</w:t>
      </w:r>
    </w:p>
    <w:p w14:paraId="4D493CD6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0DAFADB2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jc w:val="both"/>
        <w:outlineLvl w:val="2"/>
        <w:rPr>
          <w:rFonts w:asciiTheme="minorHAnsi" w:eastAsia="Times New Roman" w:hAnsiTheme="minorHAnsi" w:cstheme="minorHAnsi"/>
          <w:b/>
          <w:bCs/>
          <w:i/>
          <w:iCs/>
        </w:rPr>
      </w:pP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Preparation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of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building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layouts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for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2"/>
        </w:rPr>
        <w:t>discussion.</w:t>
      </w:r>
    </w:p>
    <w:p w14:paraId="27A731E0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  <w:b/>
          <w:i/>
        </w:rPr>
      </w:pPr>
    </w:p>
    <w:p w14:paraId="5431184B" w14:textId="77777777" w:rsidR="00355D93" w:rsidRPr="00355D93" w:rsidRDefault="00355D93" w:rsidP="00355D93">
      <w:pPr>
        <w:widowControl w:val="0"/>
        <w:autoSpaceDE w:val="0"/>
        <w:autoSpaceDN w:val="0"/>
        <w:spacing w:before="0" w:line="480" w:lineRule="auto"/>
        <w:ind w:left="307" w:right="2513"/>
        <w:outlineLvl w:val="2"/>
        <w:rPr>
          <w:rFonts w:asciiTheme="minorHAnsi" w:eastAsia="Times New Roman" w:hAnsiTheme="minorHAnsi" w:cstheme="minorHAnsi"/>
          <w:b/>
          <w:bCs/>
          <w:i/>
          <w:iCs/>
        </w:rPr>
      </w:pP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Prepare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and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5"/>
        </w:rPr>
        <w:t xml:space="preserve"> </w:t>
      </w:r>
      <w:proofErr w:type="spellStart"/>
      <w:r w:rsidRPr="00355D93">
        <w:rPr>
          <w:rFonts w:asciiTheme="minorHAnsi" w:eastAsia="Times New Roman" w:hAnsiTheme="minorHAnsi" w:cstheme="minorHAnsi"/>
          <w:b/>
          <w:bCs/>
          <w:i/>
          <w:iCs/>
        </w:rPr>
        <w:t>analyse</w:t>
      </w:r>
      <w:proofErr w:type="spellEnd"/>
      <w:r w:rsidRPr="00355D93">
        <w:rPr>
          <w:rFonts w:asciiTheme="minorHAnsi" w:eastAsia="Times New Roman" w:hAnsiTheme="minorHAnsi" w:cstheme="minorHAnsi"/>
          <w:b/>
          <w:bCs/>
          <w:i/>
          <w:iCs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options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for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onsite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and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offshore</w:t>
      </w:r>
      <w:r w:rsidRPr="00355D93">
        <w:rPr>
          <w:rFonts w:asciiTheme="minorHAnsi" w:eastAsia="Times New Roman" w:hAnsiTheme="minorHAnsi" w:cstheme="minorHAnsi"/>
          <w:b/>
          <w:bCs/>
          <w:i/>
          <w:iCs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i/>
          <w:iCs/>
        </w:rPr>
        <w:t>prefabrication. Guide the client on key design decisions.</w:t>
      </w:r>
    </w:p>
    <w:p w14:paraId="7A7DDEBE" w14:textId="77777777" w:rsidR="00355D93" w:rsidRPr="00355D93" w:rsidRDefault="00355D93" w:rsidP="00355D93">
      <w:pPr>
        <w:widowControl w:val="0"/>
        <w:autoSpaceDE w:val="0"/>
        <w:autoSpaceDN w:val="0"/>
        <w:spacing w:before="0" w:line="253" w:lineRule="exact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  <w:w w:val="95"/>
        </w:rPr>
        <w:t>The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types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of</w:t>
      </w:r>
      <w:r w:rsidRPr="00355D93">
        <w:rPr>
          <w:rFonts w:asciiTheme="minorHAnsi" w:eastAsia="Times New Roman" w:hAnsiTheme="minorHAnsi" w:cstheme="minorHAnsi"/>
          <w:spacing w:val="9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systems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that</w:t>
      </w:r>
      <w:r w:rsidRPr="00355D93">
        <w:rPr>
          <w:rFonts w:asciiTheme="minorHAnsi" w:eastAsia="Times New Roman" w:hAnsiTheme="minorHAnsi" w:cstheme="minorHAnsi"/>
          <w:spacing w:val="9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will</w:t>
      </w:r>
      <w:r w:rsidRPr="00355D93">
        <w:rPr>
          <w:rFonts w:asciiTheme="minorHAnsi" w:eastAsia="Times New Roman" w:hAnsiTheme="minorHAnsi" w:cstheme="minorHAnsi"/>
          <w:spacing w:val="8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be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required</w:t>
      </w:r>
      <w:r w:rsidRPr="00355D93">
        <w:rPr>
          <w:rFonts w:asciiTheme="minorHAnsi" w:eastAsia="Times New Roman" w:hAnsiTheme="minorHAnsi" w:cstheme="minorHAnsi"/>
          <w:spacing w:val="9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and</w:t>
      </w:r>
      <w:r w:rsidRPr="00355D93">
        <w:rPr>
          <w:rFonts w:asciiTheme="minorHAnsi" w:eastAsia="Times New Roman" w:hAnsiTheme="minorHAnsi" w:cstheme="minorHAnsi"/>
          <w:spacing w:val="9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the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approximate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sizing</w:t>
      </w:r>
      <w:r w:rsidRPr="00355D93">
        <w:rPr>
          <w:rFonts w:asciiTheme="minorHAnsi" w:eastAsia="Times New Roman" w:hAnsiTheme="minorHAnsi" w:cstheme="minorHAnsi"/>
          <w:spacing w:val="9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of</w:t>
      </w:r>
      <w:r w:rsidRPr="00355D93">
        <w:rPr>
          <w:rFonts w:asciiTheme="minorHAnsi" w:eastAsia="Times New Roman" w:hAnsiTheme="minorHAnsi" w:cstheme="minorHAnsi"/>
          <w:spacing w:val="9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these</w:t>
      </w:r>
      <w:r w:rsidRPr="00355D93">
        <w:rPr>
          <w:rFonts w:asciiTheme="minorHAnsi" w:eastAsia="Times New Roman" w:hAnsiTheme="minorHAnsi" w:cstheme="minorHAnsi"/>
          <w:spacing w:val="5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systems</w:t>
      </w:r>
      <w:r w:rsidRPr="00355D93">
        <w:rPr>
          <w:rFonts w:asciiTheme="minorHAnsi" w:eastAsia="Times New Roman" w:hAnsiTheme="minorHAnsi" w:cstheme="minorHAnsi"/>
          <w:spacing w:val="8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will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w w:val="95"/>
        </w:rPr>
        <w:t>be</w:t>
      </w:r>
      <w:r w:rsidRPr="00355D93">
        <w:rPr>
          <w:rFonts w:asciiTheme="minorHAnsi" w:eastAsia="Times New Roman" w:hAnsiTheme="minorHAnsi" w:cstheme="minorHAnsi"/>
          <w:spacing w:val="7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  <w:w w:val="95"/>
        </w:rPr>
        <w:t>prepared.</w:t>
      </w:r>
    </w:p>
    <w:p w14:paraId="49D715A2" w14:textId="77777777" w:rsidR="00355D93" w:rsidRPr="00355D93" w:rsidRDefault="00355D93" w:rsidP="00355D93">
      <w:pPr>
        <w:widowControl w:val="0"/>
        <w:autoSpaceDE w:val="0"/>
        <w:autoSpaceDN w:val="0"/>
        <w:spacing w:before="10" w:after="1"/>
        <w:rPr>
          <w:rFonts w:asciiTheme="minorHAnsi" w:eastAsia="Times New Roman" w:hAnsiTheme="minorHAnsi" w:cstheme="minorHAnsi"/>
        </w:rPr>
      </w:pP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5"/>
        <w:gridCol w:w="4438"/>
      </w:tblGrid>
      <w:tr w:rsidR="00355D93" w:rsidRPr="00355D93" w14:paraId="14B277AC" w14:textId="77777777" w:rsidTr="0094438C">
        <w:trPr>
          <w:trHeight w:val="243"/>
        </w:trPr>
        <w:tc>
          <w:tcPr>
            <w:tcW w:w="4455" w:type="dxa"/>
          </w:tcPr>
          <w:p w14:paraId="5B65D65F" w14:textId="77777777" w:rsidR="00355D93" w:rsidRPr="00355D93" w:rsidRDefault="00355D93" w:rsidP="00355D93">
            <w:pPr>
              <w:widowControl w:val="0"/>
              <w:autoSpaceDE w:val="0"/>
              <w:autoSpaceDN w:val="0"/>
              <w:spacing w:before="0" w:line="223" w:lineRule="exact"/>
              <w:ind w:left="68"/>
              <w:rPr>
                <w:rFonts w:asciiTheme="minorHAnsi" w:eastAsia="Times New Roman" w:hAnsiTheme="minorHAnsi" w:cstheme="minorHAnsi"/>
                <w:b/>
              </w:rPr>
            </w:pPr>
            <w:r w:rsidRPr="00355D93">
              <w:rPr>
                <w:rFonts w:asciiTheme="minorHAnsi" w:eastAsia="Times New Roman" w:hAnsiTheme="minorHAnsi" w:cstheme="minorHAnsi"/>
                <w:b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b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Services</w:t>
            </w:r>
            <w:r w:rsidRPr="00355D93">
              <w:rPr>
                <w:rFonts w:asciiTheme="minorHAnsi" w:eastAsia="Times New Roman" w:hAnsiTheme="minorHAnsi" w:cstheme="minorHAnsi"/>
                <w:b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  <w:spacing w:val="-2"/>
              </w:rPr>
              <w:t>Activities</w:t>
            </w:r>
          </w:p>
        </w:tc>
        <w:tc>
          <w:tcPr>
            <w:tcW w:w="4438" w:type="dxa"/>
          </w:tcPr>
          <w:p w14:paraId="6CDDD147" w14:textId="77777777" w:rsidR="00355D93" w:rsidRPr="00355D93" w:rsidRDefault="00355D93" w:rsidP="00355D93">
            <w:pPr>
              <w:widowControl w:val="0"/>
              <w:autoSpaceDE w:val="0"/>
              <w:autoSpaceDN w:val="0"/>
              <w:spacing w:before="0" w:line="223" w:lineRule="exact"/>
              <w:ind w:left="116"/>
              <w:rPr>
                <w:rFonts w:asciiTheme="minorHAnsi" w:eastAsia="Times New Roman" w:hAnsiTheme="minorHAnsi" w:cstheme="minorHAnsi"/>
                <w:b/>
              </w:rPr>
            </w:pPr>
            <w:r w:rsidRPr="00355D93">
              <w:rPr>
                <w:rFonts w:asciiTheme="minorHAnsi" w:eastAsia="Times New Roman" w:hAnsiTheme="minorHAnsi" w:cstheme="minorHAnsi"/>
                <w:b/>
              </w:rPr>
              <w:t>Structural</w:t>
            </w:r>
            <w:r w:rsidRPr="00355D93">
              <w:rPr>
                <w:rFonts w:asciiTheme="minorHAnsi" w:eastAsia="Times New Roman" w:hAnsiTheme="minorHAnsi" w:cstheme="minorHAnsi"/>
                <w:b/>
                <w:spacing w:val="-9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  <w:spacing w:val="-2"/>
              </w:rPr>
              <w:t>Activities</w:t>
            </w:r>
          </w:p>
        </w:tc>
      </w:tr>
      <w:tr w:rsidR="00355D93" w:rsidRPr="00355D93" w14:paraId="2F76E3D4" w14:textId="77777777" w:rsidTr="0094438C">
        <w:trPr>
          <w:trHeight w:val="3620"/>
        </w:trPr>
        <w:tc>
          <w:tcPr>
            <w:tcW w:w="4455" w:type="dxa"/>
          </w:tcPr>
          <w:p w14:paraId="1DA5C419" w14:textId="77777777" w:rsidR="00355D93" w:rsidRPr="00355D93" w:rsidRDefault="00355D93" w:rsidP="00355D93">
            <w:pPr>
              <w:widowControl w:val="0"/>
              <w:numPr>
                <w:ilvl w:val="0"/>
                <w:numId w:val="27"/>
              </w:numPr>
              <w:tabs>
                <w:tab w:val="left" w:pos="429"/>
              </w:tabs>
              <w:autoSpaceDE w:val="0"/>
              <w:autoSpaceDN w:val="0"/>
              <w:spacing w:before="0"/>
              <w:ind w:right="96"/>
              <w:jc w:val="both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 xml:space="preserve">Study, understand and </w:t>
            </w:r>
            <w:proofErr w:type="spellStart"/>
            <w:r w:rsidRPr="00355D93">
              <w:rPr>
                <w:rFonts w:asciiTheme="minorHAnsi" w:eastAsia="Times New Roman" w:hAnsiTheme="minorHAnsi" w:cstheme="minorHAnsi"/>
              </w:rPr>
              <w:t>analyse</w:t>
            </w:r>
            <w:proofErr w:type="spellEnd"/>
            <w:r w:rsidRPr="00355D93">
              <w:rPr>
                <w:rFonts w:asciiTheme="minorHAnsi" w:eastAsia="Times New Roman" w:hAnsiTheme="minorHAnsi" w:cstheme="minorHAnsi"/>
              </w:rPr>
              <w:t xml:space="preserve"> power engineering design.</w:t>
            </w:r>
          </w:p>
          <w:p w14:paraId="7B60B8E9" w14:textId="77777777" w:rsidR="00355D93" w:rsidRPr="00355D93" w:rsidRDefault="00355D93" w:rsidP="00355D93">
            <w:pPr>
              <w:widowControl w:val="0"/>
              <w:numPr>
                <w:ilvl w:val="0"/>
                <w:numId w:val="27"/>
              </w:numPr>
              <w:tabs>
                <w:tab w:val="left" w:pos="429"/>
              </w:tabs>
              <w:autoSpaceDE w:val="0"/>
              <w:autoSpaceDN w:val="0"/>
              <w:spacing w:before="0"/>
              <w:ind w:right="98"/>
              <w:jc w:val="both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Outline designs and space planning requirements</w:t>
            </w:r>
            <w:r w:rsidRPr="00355D93">
              <w:rPr>
                <w:rFonts w:asciiTheme="minorHAnsi" w:eastAsia="Times New Roman" w:hAnsiTheme="minorHAnsi" w:cstheme="minorHAnsi"/>
                <w:spacing w:val="-1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associated</w:t>
            </w:r>
            <w:r w:rsidRPr="00355D93">
              <w:rPr>
                <w:rFonts w:asciiTheme="minorHAnsi" w:eastAsia="Times New Roman" w:hAnsiTheme="minorHAnsi" w:cstheme="minorHAnsi"/>
                <w:spacing w:val="-1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with</w:t>
            </w:r>
            <w:r w:rsidRPr="00355D93">
              <w:rPr>
                <w:rFonts w:asciiTheme="minorHAnsi" w:eastAsia="Times New Roman" w:hAnsiTheme="minorHAnsi" w:cstheme="minorHAnsi"/>
                <w:spacing w:val="-1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the</w:t>
            </w:r>
            <w:r w:rsidRPr="00355D93">
              <w:rPr>
                <w:rFonts w:asciiTheme="minorHAnsi" w:eastAsia="Times New Roman" w:hAnsiTheme="minorHAnsi" w:cstheme="minorHAnsi"/>
                <w:spacing w:val="-1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mechanical and electrical systems, including locations and</w:t>
            </w:r>
            <w:r w:rsidRPr="00355D93">
              <w:rPr>
                <w:rFonts w:asciiTheme="minorHAnsi" w:eastAsia="Times New Roman" w:hAnsiTheme="minorHAnsi" w:cstheme="minorHAnsi"/>
                <w:spacing w:val="-4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approximate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sizes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of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plant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rooms,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 xml:space="preserve">major items of plant, major ducts, and service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routes.</w:t>
            </w:r>
          </w:p>
          <w:p w14:paraId="48A2CDF0" w14:textId="77777777" w:rsidR="00355D93" w:rsidRPr="00355D93" w:rsidRDefault="00355D93" w:rsidP="00355D93">
            <w:pPr>
              <w:widowControl w:val="0"/>
              <w:numPr>
                <w:ilvl w:val="0"/>
                <w:numId w:val="27"/>
              </w:numPr>
              <w:tabs>
                <w:tab w:val="left" w:pos="429"/>
              </w:tabs>
              <w:autoSpaceDE w:val="0"/>
              <w:autoSpaceDN w:val="0"/>
              <w:spacing w:before="0"/>
              <w:ind w:right="99"/>
              <w:jc w:val="both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Functional and economical system analysis of options.</w:t>
            </w:r>
          </w:p>
          <w:p w14:paraId="28C33D71" w14:textId="77777777" w:rsidR="00355D93" w:rsidRPr="00355D93" w:rsidRDefault="00355D93" w:rsidP="00355D93">
            <w:pPr>
              <w:widowControl w:val="0"/>
              <w:numPr>
                <w:ilvl w:val="0"/>
                <w:numId w:val="27"/>
              </w:numPr>
              <w:tabs>
                <w:tab w:val="left" w:pos="429"/>
              </w:tabs>
              <w:autoSpaceDE w:val="0"/>
              <w:autoSpaceDN w:val="0"/>
              <w:spacing w:before="0"/>
              <w:ind w:right="100"/>
              <w:jc w:val="both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Provide types and quality concepts for materials, equipment, and systems.</w:t>
            </w:r>
          </w:p>
          <w:p w14:paraId="6518D5F1" w14:textId="77777777" w:rsidR="00355D93" w:rsidRPr="00355D93" w:rsidRDefault="00355D93" w:rsidP="00355D93">
            <w:pPr>
              <w:widowControl w:val="0"/>
              <w:numPr>
                <w:ilvl w:val="0"/>
                <w:numId w:val="27"/>
              </w:numPr>
              <w:tabs>
                <w:tab w:val="left" w:pos="411"/>
              </w:tabs>
              <w:autoSpaceDE w:val="0"/>
              <w:autoSpaceDN w:val="0"/>
              <w:spacing w:before="0" w:line="254" w:lineRule="exact"/>
              <w:ind w:left="410" w:right="99"/>
              <w:jc w:val="both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Provide basic design documents for local authority applications.</w:t>
            </w:r>
          </w:p>
        </w:tc>
        <w:tc>
          <w:tcPr>
            <w:tcW w:w="4438" w:type="dxa"/>
          </w:tcPr>
          <w:p w14:paraId="04D459BE" w14:textId="77777777" w:rsidR="00355D93" w:rsidRPr="00355D93" w:rsidRDefault="00355D93" w:rsidP="00355D93">
            <w:pPr>
              <w:widowControl w:val="0"/>
              <w:numPr>
                <w:ilvl w:val="0"/>
                <w:numId w:val="26"/>
              </w:numPr>
              <w:tabs>
                <w:tab w:val="left" w:pos="459"/>
                <w:tab w:val="left" w:pos="460"/>
              </w:tabs>
              <w:autoSpaceDE w:val="0"/>
              <w:autoSpaceDN w:val="0"/>
              <w:spacing w:before="0" w:line="269" w:lineRule="exact"/>
              <w:ind w:hanging="362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Input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loads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to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the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structural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model:</w:t>
            </w:r>
          </w:p>
          <w:p w14:paraId="618383AC" w14:textId="77777777" w:rsidR="00355D93" w:rsidRPr="00355D93" w:rsidRDefault="00355D93" w:rsidP="00355D93">
            <w:pPr>
              <w:widowControl w:val="0"/>
              <w:numPr>
                <w:ilvl w:val="1"/>
                <w:numId w:val="26"/>
              </w:numPr>
              <w:tabs>
                <w:tab w:val="left" w:pos="820"/>
              </w:tabs>
              <w:autoSpaceDE w:val="0"/>
              <w:autoSpaceDN w:val="0"/>
              <w:spacing w:before="0" w:line="252" w:lineRule="exact"/>
              <w:ind w:hanging="361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Vertical</w:t>
            </w:r>
            <w:r w:rsidRPr="00355D93">
              <w:rPr>
                <w:rFonts w:asciiTheme="minorHAnsi" w:eastAsia="Times New Roman" w:hAnsiTheme="minorHAnsi" w:cstheme="minorHAnsi"/>
                <w:spacing w:val="-7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loads</w:t>
            </w:r>
            <w:r w:rsidRPr="00355D93">
              <w:rPr>
                <w:rFonts w:asciiTheme="minorHAnsi" w:eastAsia="Times New Roman" w:hAnsiTheme="minorHAnsi" w:cstheme="minorHAnsi"/>
                <w:spacing w:val="-4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(dead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loads,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live</w:t>
            </w:r>
            <w:r w:rsidRPr="00355D93">
              <w:rPr>
                <w:rFonts w:asciiTheme="minorHAnsi" w:eastAsia="Times New Roman" w:hAnsiTheme="minorHAnsi" w:cstheme="minorHAnsi"/>
                <w:spacing w:val="-7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loads).</w:t>
            </w:r>
          </w:p>
          <w:p w14:paraId="0D5F396D" w14:textId="77777777" w:rsidR="00355D93" w:rsidRPr="00355D93" w:rsidRDefault="00355D93" w:rsidP="00355D93">
            <w:pPr>
              <w:widowControl w:val="0"/>
              <w:numPr>
                <w:ilvl w:val="1"/>
                <w:numId w:val="26"/>
              </w:numPr>
              <w:tabs>
                <w:tab w:val="left" w:pos="820"/>
              </w:tabs>
              <w:autoSpaceDE w:val="0"/>
              <w:autoSpaceDN w:val="0"/>
              <w:spacing w:before="0"/>
              <w:ind w:right="48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Lateral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loads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(wind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load,</w:t>
            </w:r>
            <w:r w:rsidRPr="00355D93">
              <w:rPr>
                <w:rFonts w:asciiTheme="minorHAnsi" w:eastAsia="Times New Roman" w:hAnsiTheme="minorHAnsi" w:cstheme="minorHAnsi"/>
                <w:spacing w:val="7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 xml:space="preserve">earthquake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load).</w:t>
            </w:r>
          </w:p>
          <w:p w14:paraId="192AB935" w14:textId="77777777" w:rsidR="00355D93" w:rsidRPr="00355D93" w:rsidRDefault="00355D93" w:rsidP="00355D93">
            <w:pPr>
              <w:widowControl w:val="0"/>
              <w:numPr>
                <w:ilvl w:val="0"/>
                <w:numId w:val="26"/>
              </w:numPr>
              <w:tabs>
                <w:tab w:val="left" w:pos="459"/>
                <w:tab w:val="left" w:pos="460"/>
              </w:tabs>
              <w:autoSpaceDE w:val="0"/>
              <w:autoSpaceDN w:val="0"/>
              <w:spacing w:before="0"/>
              <w:ind w:right="49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Preliminarily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define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the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dimensions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of</w:t>
            </w:r>
            <w:r w:rsidRPr="00355D93">
              <w:rPr>
                <w:rFonts w:asciiTheme="minorHAnsi" w:eastAsia="Times New Roman" w:hAnsiTheme="minorHAnsi" w:cstheme="minorHAnsi"/>
                <w:spacing w:val="4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all structural elements:</w:t>
            </w:r>
          </w:p>
          <w:p w14:paraId="170FD8FC" w14:textId="77777777" w:rsidR="00355D93" w:rsidRPr="00355D93" w:rsidRDefault="00355D93" w:rsidP="00355D93">
            <w:pPr>
              <w:widowControl w:val="0"/>
              <w:numPr>
                <w:ilvl w:val="1"/>
                <w:numId w:val="26"/>
              </w:numPr>
              <w:tabs>
                <w:tab w:val="left" w:pos="820"/>
              </w:tabs>
              <w:autoSpaceDE w:val="0"/>
              <w:autoSpaceDN w:val="0"/>
              <w:spacing w:before="0" w:line="253" w:lineRule="exact"/>
              <w:ind w:hanging="361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Foundation</w:t>
            </w:r>
            <w:r w:rsidRPr="00355D93">
              <w:rPr>
                <w:rFonts w:asciiTheme="minorHAnsi" w:eastAsia="Times New Roman" w:hAnsiTheme="minorHAnsi" w:cstheme="minorHAnsi"/>
                <w:spacing w:val="-11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structure.</w:t>
            </w:r>
          </w:p>
          <w:p w14:paraId="5603EDE6" w14:textId="77777777" w:rsidR="00355D93" w:rsidRPr="00355D93" w:rsidRDefault="00355D93" w:rsidP="00355D93">
            <w:pPr>
              <w:widowControl w:val="0"/>
              <w:numPr>
                <w:ilvl w:val="1"/>
                <w:numId w:val="26"/>
              </w:numPr>
              <w:tabs>
                <w:tab w:val="left" w:pos="820"/>
              </w:tabs>
              <w:autoSpaceDE w:val="0"/>
              <w:autoSpaceDN w:val="0"/>
              <w:spacing w:before="1"/>
              <w:ind w:right="48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Superstructure:</w:t>
            </w:r>
            <w:r w:rsidRPr="00355D93">
              <w:rPr>
                <w:rFonts w:asciiTheme="minorHAnsi" w:eastAsia="Times New Roman" w:hAnsiTheme="minorHAnsi" w:cstheme="minorHAnsi"/>
                <w:spacing w:val="2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sizes</w:t>
            </w:r>
            <w:r w:rsidRPr="00355D93">
              <w:rPr>
                <w:rFonts w:asciiTheme="minorHAnsi" w:eastAsia="Times New Roman" w:hAnsiTheme="minorHAnsi" w:cstheme="minorHAnsi"/>
                <w:spacing w:val="2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of</w:t>
            </w:r>
            <w:r w:rsidRPr="00355D93">
              <w:rPr>
                <w:rFonts w:asciiTheme="minorHAnsi" w:eastAsia="Times New Roman" w:hAnsiTheme="minorHAnsi" w:cstheme="minorHAnsi"/>
                <w:spacing w:val="2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columns,</w:t>
            </w:r>
            <w:r w:rsidRPr="00355D93">
              <w:rPr>
                <w:rFonts w:asciiTheme="minorHAnsi" w:eastAsia="Times New Roman" w:hAnsiTheme="minorHAnsi" w:cstheme="minorHAnsi"/>
                <w:spacing w:val="2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shear walls, beams, slabs, etc.</w:t>
            </w:r>
          </w:p>
          <w:p w14:paraId="6FCA6CCA" w14:textId="77777777" w:rsidR="00355D93" w:rsidRPr="00355D93" w:rsidRDefault="00355D93" w:rsidP="00355D93">
            <w:pPr>
              <w:widowControl w:val="0"/>
              <w:numPr>
                <w:ilvl w:val="0"/>
                <w:numId w:val="26"/>
              </w:numPr>
              <w:tabs>
                <w:tab w:val="left" w:pos="459"/>
                <w:tab w:val="left" w:pos="460"/>
              </w:tabs>
              <w:autoSpaceDE w:val="0"/>
              <w:autoSpaceDN w:val="0"/>
              <w:spacing w:before="0"/>
              <w:ind w:right="48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Provide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basic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design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documents</w:t>
            </w:r>
            <w:r w:rsidRPr="00355D93">
              <w:rPr>
                <w:rFonts w:asciiTheme="minorHAnsi" w:eastAsia="Times New Roman" w:hAnsiTheme="minorHAnsi" w:cstheme="minorHAnsi"/>
                <w:spacing w:val="4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for</w:t>
            </w:r>
            <w:r w:rsidRPr="00355D93">
              <w:rPr>
                <w:rFonts w:asciiTheme="minorHAnsi" w:eastAsia="Times New Roman" w:hAnsiTheme="minorHAnsi" w:cstheme="minorHAnsi"/>
                <w:spacing w:val="53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local authority applications.</w:t>
            </w:r>
          </w:p>
          <w:p w14:paraId="43BC723A" w14:textId="77777777" w:rsidR="00355D93" w:rsidRPr="00355D93" w:rsidRDefault="00355D93" w:rsidP="00355D93">
            <w:pPr>
              <w:widowControl w:val="0"/>
              <w:numPr>
                <w:ilvl w:val="0"/>
                <w:numId w:val="26"/>
              </w:numPr>
              <w:tabs>
                <w:tab w:val="left" w:pos="459"/>
                <w:tab w:val="left" w:pos="460"/>
              </w:tabs>
              <w:autoSpaceDE w:val="0"/>
              <w:autoSpaceDN w:val="0"/>
              <w:spacing w:before="0" w:line="269" w:lineRule="exact"/>
              <w:ind w:hanging="344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Provide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pile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test</w:t>
            </w:r>
            <w:r w:rsidRPr="00355D93">
              <w:rPr>
                <w:rFonts w:asciiTheme="minorHAnsi" w:eastAsia="Times New Roman" w:hAnsiTheme="minorHAnsi" w:cstheme="minorHAnsi"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design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documents.</w:t>
            </w:r>
          </w:p>
        </w:tc>
      </w:tr>
    </w:tbl>
    <w:p w14:paraId="7F0EFDCD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7D2B8DBE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0AE99E00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106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These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activities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would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include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space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allocations,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preliminary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loading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calculations,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system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schematics, system descriptions, collection and selection of appropriate standards, and preliminary co-ordination with structural members and architectural features. These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activities involve a high level of conceptual planning and co-ordination with the architect.</w:t>
      </w:r>
    </w:p>
    <w:p w14:paraId="3F5F0FBC" w14:textId="77777777" w:rsidR="00355D93" w:rsidRPr="00355D93" w:rsidRDefault="00355D93" w:rsidP="00355D93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</w:rPr>
      </w:pPr>
    </w:p>
    <w:tbl>
      <w:tblPr>
        <w:tblW w:w="0" w:type="auto"/>
        <w:tblInd w:w="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2"/>
        <w:gridCol w:w="3680"/>
      </w:tblGrid>
      <w:tr w:rsidR="00355D93" w:rsidRPr="00355D93" w14:paraId="69BD509F" w14:textId="77777777" w:rsidTr="00355D93">
        <w:trPr>
          <w:trHeight w:val="243"/>
        </w:trPr>
        <w:tc>
          <w:tcPr>
            <w:tcW w:w="4412" w:type="dxa"/>
          </w:tcPr>
          <w:p w14:paraId="3CEB7FCE" w14:textId="77777777" w:rsidR="00355D93" w:rsidRPr="00355D93" w:rsidRDefault="00355D93" w:rsidP="00355D93">
            <w:pPr>
              <w:widowControl w:val="0"/>
              <w:autoSpaceDE w:val="0"/>
              <w:autoSpaceDN w:val="0"/>
              <w:spacing w:before="0" w:line="223" w:lineRule="exact"/>
              <w:ind w:left="50"/>
              <w:rPr>
                <w:rFonts w:asciiTheme="minorHAnsi" w:eastAsia="Times New Roman" w:hAnsiTheme="minorHAnsi" w:cstheme="minorHAnsi"/>
                <w:b/>
              </w:rPr>
            </w:pPr>
            <w:r w:rsidRPr="00355D93">
              <w:rPr>
                <w:rFonts w:asciiTheme="minorHAnsi" w:eastAsia="Times New Roman" w:hAnsiTheme="minorHAnsi" w:cstheme="minorHAnsi"/>
                <w:b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b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Services</w:t>
            </w:r>
            <w:r w:rsidRPr="00355D93">
              <w:rPr>
                <w:rFonts w:asciiTheme="minorHAnsi" w:eastAsia="Times New Roman" w:hAnsiTheme="minorHAnsi" w:cstheme="minorHAnsi"/>
                <w:b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  <w:spacing w:val="-2"/>
              </w:rPr>
              <w:t>Deliverables</w:t>
            </w:r>
          </w:p>
        </w:tc>
        <w:tc>
          <w:tcPr>
            <w:tcW w:w="3680" w:type="dxa"/>
          </w:tcPr>
          <w:p w14:paraId="3192D9E1" w14:textId="77777777" w:rsidR="00355D93" w:rsidRPr="00355D93" w:rsidRDefault="00355D93" w:rsidP="00355D93">
            <w:pPr>
              <w:widowControl w:val="0"/>
              <w:autoSpaceDE w:val="0"/>
              <w:autoSpaceDN w:val="0"/>
              <w:spacing w:before="0" w:line="223" w:lineRule="exact"/>
              <w:ind w:left="117"/>
              <w:rPr>
                <w:rFonts w:asciiTheme="minorHAnsi" w:eastAsia="Times New Roman" w:hAnsiTheme="minorHAnsi" w:cstheme="minorHAnsi"/>
                <w:b/>
              </w:rPr>
            </w:pPr>
            <w:r w:rsidRPr="00355D93">
              <w:rPr>
                <w:rFonts w:asciiTheme="minorHAnsi" w:eastAsia="Times New Roman" w:hAnsiTheme="minorHAnsi" w:cstheme="minorHAnsi"/>
                <w:b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b/>
                <w:spacing w:val="-7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&amp;</w:t>
            </w:r>
            <w:r w:rsidRPr="00355D93">
              <w:rPr>
                <w:rFonts w:asciiTheme="minorHAnsi" w:eastAsia="Times New Roman" w:hAnsiTheme="minorHAnsi" w:cstheme="minorHAnsi"/>
                <w:b/>
                <w:spacing w:val="-7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Structural</w:t>
            </w:r>
            <w:r w:rsidRPr="00355D93">
              <w:rPr>
                <w:rFonts w:asciiTheme="minorHAnsi" w:eastAsia="Times New Roman" w:hAnsiTheme="minorHAnsi" w:cstheme="minorHAnsi"/>
                <w:b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  <w:spacing w:val="-2"/>
              </w:rPr>
              <w:t>Deliverables</w:t>
            </w:r>
          </w:p>
        </w:tc>
      </w:tr>
      <w:tr w:rsidR="00355D93" w:rsidRPr="00355D93" w14:paraId="3ECE5F71" w14:textId="77777777" w:rsidTr="00355D93">
        <w:trPr>
          <w:trHeight w:val="806"/>
        </w:trPr>
        <w:tc>
          <w:tcPr>
            <w:tcW w:w="4412" w:type="dxa"/>
          </w:tcPr>
          <w:p w14:paraId="1ECAD355" w14:textId="77777777" w:rsidR="00355D93" w:rsidRPr="00355D93" w:rsidRDefault="00355D93" w:rsidP="00355D93">
            <w:pPr>
              <w:widowControl w:val="0"/>
              <w:numPr>
                <w:ilvl w:val="0"/>
                <w:numId w:val="25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spacing w:val="-9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Services</w:t>
            </w:r>
            <w:r w:rsidRPr="00355D93">
              <w:rPr>
                <w:rFonts w:asciiTheme="minorHAnsi" w:eastAsia="Times New Roman" w:hAnsiTheme="minorHAnsi" w:cstheme="minorHAnsi"/>
                <w:spacing w:val="-9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schematic</w:t>
            </w:r>
            <w:r w:rsidRPr="00355D93">
              <w:rPr>
                <w:rFonts w:asciiTheme="minorHAnsi" w:eastAsia="Times New Roman" w:hAnsiTheme="minorHAnsi" w:cstheme="minorHAnsi"/>
                <w:spacing w:val="-9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report</w:t>
            </w:r>
          </w:p>
          <w:p w14:paraId="09D08CDE" w14:textId="77777777" w:rsidR="00355D93" w:rsidRDefault="00355D93" w:rsidP="00355D93">
            <w:pPr>
              <w:widowControl w:val="0"/>
              <w:numPr>
                <w:ilvl w:val="0"/>
                <w:numId w:val="25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Updated</w:t>
            </w:r>
            <w:r w:rsidRPr="00355D93">
              <w:rPr>
                <w:rFonts w:asciiTheme="minorHAnsi" w:eastAsia="Times New Roman" w:hAnsiTheme="minorHAnsi" w:cstheme="minorHAnsi"/>
                <w:spacing w:val="8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lift/vertical</w:t>
            </w:r>
            <w:r w:rsidRPr="00355D93">
              <w:rPr>
                <w:rFonts w:asciiTheme="minorHAnsi" w:eastAsia="Times New Roman" w:hAnsiTheme="minorHAnsi" w:cstheme="minorHAnsi"/>
                <w:spacing w:val="8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transport</w:t>
            </w:r>
            <w:r w:rsidRPr="00355D93">
              <w:rPr>
                <w:rFonts w:asciiTheme="minorHAnsi" w:eastAsia="Times New Roman" w:hAnsiTheme="minorHAnsi" w:cstheme="minorHAnsi"/>
                <w:spacing w:val="8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report</w:t>
            </w:r>
            <w:r w:rsidRPr="00355D93">
              <w:rPr>
                <w:rFonts w:asciiTheme="minorHAnsi" w:eastAsia="Times New Roman" w:hAnsiTheme="minorHAnsi" w:cstheme="minorHAnsi"/>
                <w:spacing w:val="8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 xml:space="preserve">as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required</w:t>
            </w:r>
            <w:r w:rsidRPr="00355D93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0EF86AE2" w14:textId="7967450A" w:rsidR="00355D93" w:rsidRPr="00355D93" w:rsidRDefault="00355D93" w:rsidP="00355D93">
            <w:pPr>
              <w:widowControl w:val="0"/>
              <w:numPr>
                <w:ilvl w:val="0"/>
                <w:numId w:val="25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Engineering</w:t>
            </w:r>
            <w:r w:rsidRPr="00355D93">
              <w:rPr>
                <w:rFonts w:asciiTheme="minorHAnsi" w:eastAsia="Times New Roman" w:hAnsiTheme="minorHAnsi" w:cstheme="minorHAnsi"/>
                <w:spacing w:val="-11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schematic</w:t>
            </w:r>
            <w:r w:rsidRPr="00355D93">
              <w:rPr>
                <w:rFonts w:asciiTheme="minorHAnsi" w:eastAsia="Times New Roman" w:hAnsiTheme="minorHAnsi" w:cstheme="minorHAnsi"/>
                <w:spacing w:val="-12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drawings</w:t>
            </w:r>
            <w:r w:rsidRPr="00355D93">
              <w:rPr>
                <w:rFonts w:asciiTheme="minorHAnsi" w:eastAsia="Times New Roman" w:hAnsiTheme="minorHAnsi" w:cstheme="minorHAnsi"/>
                <w:spacing w:val="-11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of</w:t>
            </w:r>
            <w:r w:rsidRPr="00355D93">
              <w:rPr>
                <w:rFonts w:asciiTheme="minorHAnsi" w:eastAsia="Times New Roman" w:hAnsiTheme="minorHAnsi" w:cstheme="minorHAnsi"/>
                <w:spacing w:val="-11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systems,</w:t>
            </w:r>
          </w:p>
          <w:p w14:paraId="661A291C" w14:textId="6B290D6E" w:rsidR="00355D93" w:rsidRPr="00355D93" w:rsidRDefault="00355D93" w:rsidP="00355D93">
            <w:pPr>
              <w:widowControl w:val="0"/>
              <w:numPr>
                <w:ilvl w:val="0"/>
                <w:numId w:val="25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10" w:line="254" w:lineRule="exact"/>
              <w:ind w:right="97"/>
              <w:rPr>
                <w:rFonts w:asciiTheme="minorHAnsi" w:eastAsia="Times New Roman" w:hAnsiTheme="minorHAnsi" w:cstheme="minorHAnsi"/>
              </w:rPr>
            </w:pPr>
            <w:proofErr w:type="gramStart"/>
            <w:r w:rsidRPr="00355D93">
              <w:rPr>
                <w:rFonts w:asciiTheme="minorHAnsi" w:eastAsia="Times New Roman" w:hAnsiTheme="minorHAnsi" w:cstheme="minorHAnsi"/>
              </w:rPr>
              <w:t>plus</w:t>
            </w:r>
            <w:proofErr w:type="gramEnd"/>
            <w:r w:rsidRPr="00355D93">
              <w:rPr>
                <w:rFonts w:asciiTheme="minorHAnsi" w:eastAsia="Times New Roman" w:hAnsiTheme="minorHAnsi" w:cstheme="minorHAnsi"/>
                <w:spacing w:val="24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the</w:t>
            </w:r>
            <w:r w:rsidRPr="00355D93">
              <w:rPr>
                <w:rFonts w:asciiTheme="minorHAnsi" w:eastAsia="Times New Roman" w:hAnsiTheme="minorHAnsi" w:cstheme="minorHAnsi"/>
                <w:spacing w:val="23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utility</w:t>
            </w:r>
            <w:r w:rsidRPr="00355D93">
              <w:rPr>
                <w:rFonts w:asciiTheme="minorHAnsi" w:eastAsia="Times New Roman" w:hAnsiTheme="minorHAnsi" w:cstheme="minorHAnsi"/>
                <w:spacing w:val="24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connection</w:t>
            </w:r>
            <w:r w:rsidRPr="00355D93">
              <w:rPr>
                <w:rFonts w:asciiTheme="minorHAnsi" w:eastAsia="Times New Roman" w:hAnsiTheme="minorHAnsi" w:cstheme="minorHAnsi"/>
                <w:spacing w:val="23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layout</w:t>
            </w:r>
            <w:r w:rsidRPr="00355D93">
              <w:rPr>
                <w:rFonts w:asciiTheme="minorHAnsi" w:eastAsia="Times New Roman" w:hAnsiTheme="minorHAnsi" w:cstheme="minorHAnsi"/>
                <w:spacing w:val="24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for</w:t>
            </w:r>
            <w:r w:rsidRPr="00355D93">
              <w:rPr>
                <w:rFonts w:asciiTheme="minorHAnsi" w:eastAsia="Times New Roman" w:hAnsiTheme="minorHAnsi" w:cstheme="minorHAnsi"/>
                <w:spacing w:val="24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basic design submission</w:t>
            </w:r>
          </w:p>
        </w:tc>
        <w:tc>
          <w:tcPr>
            <w:tcW w:w="3680" w:type="dxa"/>
          </w:tcPr>
          <w:p w14:paraId="14A81115" w14:textId="77777777" w:rsidR="00355D93" w:rsidRPr="00355D93" w:rsidRDefault="00355D93" w:rsidP="00355D93">
            <w:pPr>
              <w:widowControl w:val="0"/>
              <w:numPr>
                <w:ilvl w:val="0"/>
                <w:numId w:val="2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Layouts</w:t>
            </w:r>
          </w:p>
          <w:p w14:paraId="0EA41A6A" w14:textId="77777777" w:rsidR="00355D93" w:rsidRPr="00355D93" w:rsidRDefault="00355D93" w:rsidP="00355D93">
            <w:pPr>
              <w:widowControl w:val="0"/>
              <w:numPr>
                <w:ilvl w:val="0"/>
                <w:numId w:val="2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Structural</w:t>
            </w:r>
            <w:r w:rsidRPr="00355D93">
              <w:rPr>
                <w:rFonts w:asciiTheme="minorHAnsi" w:eastAsia="Times New Roman" w:hAnsiTheme="minorHAnsi" w:cstheme="minorHAnsi"/>
                <w:spacing w:val="-1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schematic</w:t>
            </w:r>
            <w:r w:rsidRPr="00355D93">
              <w:rPr>
                <w:rFonts w:asciiTheme="minorHAnsi" w:eastAsia="Times New Roman" w:hAnsiTheme="minorHAnsi" w:cstheme="minorHAnsi"/>
                <w:spacing w:val="-1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report</w:t>
            </w:r>
          </w:p>
          <w:p w14:paraId="6EA0166E" w14:textId="77777777" w:rsidR="00355D93" w:rsidRPr="00355D93" w:rsidRDefault="00355D93" w:rsidP="00355D93">
            <w:pPr>
              <w:widowControl w:val="0"/>
              <w:numPr>
                <w:ilvl w:val="0"/>
                <w:numId w:val="2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0" w:line="24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Engineering</w:t>
            </w:r>
            <w:r w:rsidRPr="00355D93">
              <w:rPr>
                <w:rFonts w:asciiTheme="minorHAnsi" w:eastAsia="Times New Roman" w:hAnsiTheme="minorHAnsi" w:cstheme="minorHAnsi"/>
                <w:spacing w:val="-1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schematic</w:t>
            </w:r>
            <w:r w:rsidRPr="00355D93">
              <w:rPr>
                <w:rFonts w:asciiTheme="minorHAnsi" w:eastAsia="Times New Roman" w:hAnsiTheme="minorHAnsi" w:cstheme="minorHAnsi"/>
                <w:spacing w:val="-1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drawings</w:t>
            </w:r>
            <w:r w:rsidRPr="00355D93">
              <w:rPr>
                <w:rFonts w:asciiTheme="minorHAnsi" w:eastAsia="Times New Roman" w:hAnsiTheme="minorHAnsi" w:cstheme="minorHAnsi"/>
                <w:spacing w:val="-11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5"/>
              </w:rPr>
              <w:t>set</w:t>
            </w:r>
          </w:p>
          <w:p w14:paraId="4896086F" w14:textId="3BF131AE" w:rsidR="00355D93" w:rsidRPr="00355D93" w:rsidRDefault="00355D93" w:rsidP="00355D93">
            <w:pPr>
              <w:widowControl w:val="0"/>
              <w:numPr>
                <w:ilvl w:val="0"/>
                <w:numId w:val="2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0" w:line="24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Foundation</w:t>
            </w:r>
            <w:r w:rsidRPr="00355D93">
              <w:rPr>
                <w:rFonts w:asciiTheme="minorHAnsi" w:eastAsia="Times New Roman" w:hAnsiTheme="minorHAnsi" w:cstheme="minorHAnsi"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design</w:t>
            </w:r>
            <w:r w:rsidRPr="00355D93">
              <w:rPr>
                <w:rFonts w:asciiTheme="minorHAnsi" w:eastAsia="Times New Roman" w:hAnsiTheme="minorHAnsi" w:cstheme="minorHAnsi"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documents</w:t>
            </w:r>
          </w:p>
        </w:tc>
      </w:tr>
    </w:tbl>
    <w:p w14:paraId="0E305915" w14:textId="77777777" w:rsidR="00355D93" w:rsidRPr="00355D93" w:rsidRDefault="00355D93" w:rsidP="00355D93">
      <w:pPr>
        <w:widowControl w:val="0"/>
        <w:autoSpaceDE w:val="0"/>
        <w:autoSpaceDN w:val="0"/>
        <w:spacing w:before="0" w:line="249" w:lineRule="exact"/>
        <w:rPr>
          <w:rFonts w:asciiTheme="minorHAnsi" w:eastAsia="Times New Roman" w:hAnsiTheme="minorHAnsi" w:cstheme="minorHAnsi"/>
        </w:rPr>
        <w:sectPr w:rsidR="00355D93" w:rsidRPr="00355D93">
          <w:pgSz w:w="11910" w:h="16840"/>
          <w:pgMar w:top="1400" w:right="820" w:bottom="1520" w:left="1680" w:header="401" w:footer="1263" w:gutter="0"/>
          <w:cols w:space="720"/>
        </w:sectPr>
      </w:pPr>
    </w:p>
    <w:p w14:paraId="6FD624BC" w14:textId="77777777" w:rsidR="00355D93" w:rsidRPr="00355D93" w:rsidRDefault="00355D93" w:rsidP="00355D93">
      <w:pPr>
        <w:widowControl w:val="0"/>
        <w:autoSpaceDE w:val="0"/>
        <w:autoSpaceDN w:val="0"/>
        <w:spacing w:before="4"/>
        <w:rPr>
          <w:rFonts w:asciiTheme="minorHAnsi" w:eastAsia="Times New Roman" w:hAnsiTheme="minorHAnsi" w:cstheme="minorHAnsi"/>
        </w:rPr>
      </w:pPr>
    </w:p>
    <w:p w14:paraId="22B45A4A" w14:textId="77777777" w:rsidR="00355D93" w:rsidRPr="00355D93" w:rsidRDefault="00355D93" w:rsidP="00355D93">
      <w:pPr>
        <w:widowControl w:val="0"/>
        <w:numPr>
          <w:ilvl w:val="1"/>
          <w:numId w:val="29"/>
        </w:numPr>
        <w:tabs>
          <w:tab w:val="left" w:pos="1027"/>
          <w:tab w:val="left" w:pos="1028"/>
        </w:tabs>
        <w:autoSpaceDE w:val="0"/>
        <w:autoSpaceDN w:val="0"/>
        <w:spacing w:before="91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</w:rPr>
        <w:t>Tender</w:t>
      </w:r>
      <w:r w:rsidRPr="00355D93">
        <w:rPr>
          <w:rFonts w:asciiTheme="minorHAnsi" w:eastAsia="Times New Roman" w:hAnsiTheme="minorHAnsi" w:cstheme="minorHAnsi"/>
          <w:b/>
          <w:bCs/>
          <w:spacing w:val="-10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Documentation/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Detailed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Design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Stage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(Construction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Drawings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Design)</w:t>
      </w:r>
    </w:p>
    <w:p w14:paraId="7BF8950C" w14:textId="77777777" w:rsidR="00355D93" w:rsidRPr="00355D93" w:rsidRDefault="00355D93" w:rsidP="00355D93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b/>
        </w:rPr>
      </w:pPr>
    </w:p>
    <w:p w14:paraId="0A7AE37D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107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engineering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detailed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design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stage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is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focused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stage,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where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engineering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designs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are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documented sufficiently for local contractors to tender upon them. This may be the same as tender documents for the architect or for the structural engineer.</w:t>
      </w:r>
    </w:p>
    <w:p w14:paraId="2775E07E" w14:textId="77777777" w:rsidR="00355D93" w:rsidRPr="00355D93" w:rsidRDefault="00355D93" w:rsidP="00355D93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</w:rPr>
      </w:pPr>
    </w:p>
    <w:p w14:paraId="70321072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In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preparing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tender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drawings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specifications,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following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activities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will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occur:</w:t>
      </w:r>
    </w:p>
    <w:p w14:paraId="4BADDAFA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67B68282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8"/>
        </w:tabs>
        <w:autoSpaceDE w:val="0"/>
        <w:autoSpaceDN w:val="0"/>
        <w:spacing w:before="0"/>
        <w:ind w:left="1027" w:right="112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design systems in conformance with relevant regulations and standards, good engineering practices and the approved design criteria;</w:t>
      </w:r>
    </w:p>
    <w:p w14:paraId="5FB99F53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8"/>
        </w:tabs>
        <w:autoSpaceDE w:val="0"/>
        <w:autoSpaceDN w:val="0"/>
        <w:spacing w:before="0"/>
        <w:ind w:left="1027" w:right="113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 xml:space="preserve">select appropriate equipment to meet design criteria and the results of the calculations </w:t>
      </w:r>
      <w:r w:rsidRPr="00355D93">
        <w:rPr>
          <w:rFonts w:asciiTheme="minorHAnsi" w:eastAsia="Times New Roman" w:hAnsiTheme="minorHAnsi" w:cstheme="minorHAnsi"/>
          <w:spacing w:val="-2"/>
        </w:rPr>
        <w:t>performed;</w:t>
      </w:r>
    </w:p>
    <w:p w14:paraId="6F2214C8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8"/>
        </w:tabs>
        <w:autoSpaceDE w:val="0"/>
        <w:autoSpaceDN w:val="0"/>
        <w:spacing w:before="0"/>
        <w:ind w:left="1027" w:right="106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cooperate with other design professionals during design of the systems, and make known to them,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through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prime</w:t>
      </w:r>
      <w:r w:rsidRPr="00355D93">
        <w:rPr>
          <w:rFonts w:asciiTheme="minorHAnsi" w:eastAsia="Times New Roman" w:hAnsiTheme="minorHAnsi" w:cstheme="minorHAnsi"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consultant,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any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functional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or</w:t>
      </w:r>
      <w:r w:rsidRPr="00355D93">
        <w:rPr>
          <w:rFonts w:asciiTheme="minorHAnsi" w:eastAsia="Times New Roman" w:hAnsiTheme="minorHAnsi" w:cstheme="minorHAnsi"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aesthetic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aspects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systems</w:t>
      </w:r>
      <w:r w:rsidRPr="00355D93">
        <w:rPr>
          <w:rFonts w:asciiTheme="minorHAnsi" w:eastAsia="Times New Roman" w:hAnsiTheme="minorHAnsi" w:cstheme="minorHAnsi"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that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 xml:space="preserve">may affect the design of their systems. In addition, engineers should </w:t>
      </w:r>
      <w:proofErr w:type="gramStart"/>
      <w:r w:rsidRPr="00355D93">
        <w:rPr>
          <w:rFonts w:asciiTheme="minorHAnsi" w:eastAsia="Times New Roman" w:hAnsiTheme="minorHAnsi" w:cstheme="minorHAnsi"/>
        </w:rPr>
        <w:t>take into account</w:t>
      </w:r>
      <w:proofErr w:type="gramEnd"/>
      <w:r w:rsidRPr="00355D93">
        <w:rPr>
          <w:rFonts w:asciiTheme="minorHAnsi" w:eastAsia="Times New Roman" w:hAnsiTheme="minorHAnsi" w:cstheme="minorHAnsi"/>
        </w:rPr>
        <w:t xml:space="preserve"> design requirements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other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design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 xml:space="preserve">professionals. </w:t>
      </w:r>
      <w:proofErr w:type="gramStart"/>
      <w:r w:rsidRPr="00355D93">
        <w:rPr>
          <w:rFonts w:asciiTheme="minorHAnsi" w:eastAsia="Times New Roman" w:hAnsiTheme="minorHAnsi" w:cstheme="minorHAnsi"/>
        </w:rPr>
        <w:t>In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particular,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engineers</w:t>
      </w:r>
      <w:proofErr w:type="gramEnd"/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should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notify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other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design engineers of points of interface among the disciplines and determine as soon as possible the horsepower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other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electrical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requirements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all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mechanical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loads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1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1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potential</w:t>
      </w:r>
      <w:r w:rsidRPr="00355D93">
        <w:rPr>
          <w:rFonts w:asciiTheme="minorHAnsi" w:eastAsia="Times New Roman" w:hAnsiTheme="minorHAnsi" w:cstheme="minorHAnsi"/>
          <w:spacing w:val="-1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 xml:space="preserve">conflicts between the electrical and mechanical riser locations and distribution strata, sprinkler piping, </w:t>
      </w:r>
      <w:r w:rsidRPr="00355D93">
        <w:rPr>
          <w:rFonts w:asciiTheme="minorHAnsi" w:eastAsia="Times New Roman" w:hAnsiTheme="minorHAnsi" w:cstheme="minorHAnsi"/>
          <w:spacing w:val="-2"/>
        </w:rPr>
        <w:t>etc.;</w:t>
      </w:r>
    </w:p>
    <w:p w14:paraId="09843080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8"/>
        </w:tabs>
        <w:autoSpaceDE w:val="0"/>
        <w:autoSpaceDN w:val="0"/>
        <w:spacing w:before="0"/>
        <w:ind w:left="1027" w:right="114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 xml:space="preserve">submit progress reports, drawings and draft specifications, as agreed with the client or prime </w:t>
      </w:r>
      <w:r w:rsidRPr="00355D93">
        <w:rPr>
          <w:rFonts w:asciiTheme="minorHAnsi" w:eastAsia="Times New Roman" w:hAnsiTheme="minorHAnsi" w:cstheme="minorHAnsi"/>
          <w:spacing w:val="-2"/>
        </w:rPr>
        <w:t>consultant</w:t>
      </w:r>
    </w:p>
    <w:p w14:paraId="2F454B15" w14:textId="77777777" w:rsidR="00355D93" w:rsidRPr="00355D93" w:rsidRDefault="00355D93" w:rsidP="00355D93">
      <w:pPr>
        <w:widowControl w:val="0"/>
        <w:autoSpaceDE w:val="0"/>
        <w:autoSpaceDN w:val="0"/>
        <w:spacing w:before="7"/>
        <w:rPr>
          <w:rFonts w:asciiTheme="minorHAnsi" w:eastAsia="Times New Roman" w:hAnsiTheme="minorHAnsi" w:cstheme="minorHAnsi"/>
        </w:rPr>
      </w:pPr>
    </w:p>
    <w:tbl>
      <w:tblPr>
        <w:tblW w:w="0" w:type="auto"/>
        <w:tblInd w:w="3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2"/>
        <w:gridCol w:w="4167"/>
      </w:tblGrid>
      <w:tr w:rsidR="00355D93" w:rsidRPr="00355D93" w14:paraId="043452D5" w14:textId="77777777" w:rsidTr="0094438C">
        <w:trPr>
          <w:trHeight w:val="243"/>
        </w:trPr>
        <w:tc>
          <w:tcPr>
            <w:tcW w:w="3722" w:type="dxa"/>
          </w:tcPr>
          <w:p w14:paraId="105E4165" w14:textId="77777777" w:rsidR="00355D93" w:rsidRPr="00355D93" w:rsidRDefault="00355D93" w:rsidP="00355D93">
            <w:pPr>
              <w:widowControl w:val="0"/>
              <w:autoSpaceDE w:val="0"/>
              <w:autoSpaceDN w:val="0"/>
              <w:spacing w:before="0" w:line="223" w:lineRule="exact"/>
              <w:ind w:left="50"/>
              <w:rPr>
                <w:rFonts w:asciiTheme="minorHAnsi" w:eastAsia="Times New Roman" w:hAnsiTheme="minorHAnsi" w:cstheme="minorHAnsi"/>
                <w:b/>
              </w:rPr>
            </w:pPr>
            <w:r w:rsidRPr="00355D93">
              <w:rPr>
                <w:rFonts w:asciiTheme="minorHAnsi" w:eastAsia="Times New Roman" w:hAnsiTheme="minorHAnsi" w:cstheme="minorHAnsi"/>
                <w:b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b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Services</w:t>
            </w:r>
            <w:r w:rsidRPr="00355D93">
              <w:rPr>
                <w:rFonts w:asciiTheme="minorHAnsi" w:eastAsia="Times New Roman" w:hAnsiTheme="minorHAnsi" w:cstheme="minorHAnsi"/>
                <w:b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  <w:spacing w:val="-2"/>
              </w:rPr>
              <w:t>Deliverables</w:t>
            </w:r>
          </w:p>
        </w:tc>
        <w:tc>
          <w:tcPr>
            <w:tcW w:w="4167" w:type="dxa"/>
          </w:tcPr>
          <w:p w14:paraId="0AFF6E3A" w14:textId="77777777" w:rsidR="00355D93" w:rsidRPr="00355D93" w:rsidRDefault="00355D93" w:rsidP="00355D93">
            <w:pPr>
              <w:widowControl w:val="0"/>
              <w:autoSpaceDE w:val="0"/>
              <w:autoSpaceDN w:val="0"/>
              <w:spacing w:before="0" w:line="223" w:lineRule="exact"/>
              <w:ind w:left="824"/>
              <w:rPr>
                <w:rFonts w:asciiTheme="minorHAnsi" w:eastAsia="Times New Roman" w:hAnsiTheme="minorHAnsi" w:cstheme="minorHAnsi"/>
                <w:b/>
              </w:rPr>
            </w:pPr>
            <w:r w:rsidRPr="00355D93">
              <w:rPr>
                <w:rFonts w:asciiTheme="minorHAnsi" w:eastAsia="Times New Roman" w:hAnsiTheme="minorHAnsi" w:cstheme="minorHAnsi"/>
                <w:b/>
              </w:rPr>
              <w:t>Building</w:t>
            </w:r>
            <w:r w:rsidRPr="00355D93">
              <w:rPr>
                <w:rFonts w:asciiTheme="minorHAnsi" w:eastAsia="Times New Roman" w:hAnsiTheme="minorHAnsi" w:cstheme="minorHAnsi"/>
                <w:b/>
                <w:spacing w:val="-7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&amp;</w:t>
            </w:r>
            <w:r w:rsidRPr="00355D93">
              <w:rPr>
                <w:rFonts w:asciiTheme="minorHAnsi" w:eastAsia="Times New Roman" w:hAnsiTheme="minorHAnsi" w:cstheme="minorHAnsi"/>
                <w:b/>
                <w:spacing w:val="-7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</w:rPr>
              <w:t>Structural</w:t>
            </w:r>
            <w:r w:rsidRPr="00355D93">
              <w:rPr>
                <w:rFonts w:asciiTheme="minorHAnsi" w:eastAsia="Times New Roman" w:hAnsiTheme="minorHAnsi" w:cstheme="minorHAnsi"/>
                <w:b/>
                <w:spacing w:val="-6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b/>
                <w:spacing w:val="-2"/>
              </w:rPr>
              <w:t>Deliverables</w:t>
            </w:r>
          </w:p>
        </w:tc>
      </w:tr>
      <w:tr w:rsidR="00355D93" w:rsidRPr="00355D93" w14:paraId="33E45002" w14:textId="77777777" w:rsidTr="0094438C">
        <w:trPr>
          <w:trHeight w:val="806"/>
        </w:trPr>
        <w:tc>
          <w:tcPr>
            <w:tcW w:w="3722" w:type="dxa"/>
          </w:tcPr>
          <w:p w14:paraId="665A6BDA" w14:textId="77777777" w:rsidR="00355D93" w:rsidRPr="00355D93" w:rsidRDefault="00355D93" w:rsidP="00355D93">
            <w:pPr>
              <w:widowControl w:val="0"/>
              <w:numPr>
                <w:ilvl w:val="0"/>
                <w:numId w:val="21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Tender</w:t>
            </w:r>
            <w:r w:rsidRPr="00355D93">
              <w:rPr>
                <w:rFonts w:asciiTheme="minorHAnsi" w:eastAsia="Times New Roman" w:hAnsiTheme="minorHAnsi" w:cstheme="minorHAnsi"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Drawings</w:t>
            </w:r>
          </w:p>
          <w:p w14:paraId="35E8660F" w14:textId="77777777" w:rsidR="00355D93" w:rsidRPr="00355D93" w:rsidRDefault="00355D93" w:rsidP="00355D93">
            <w:pPr>
              <w:widowControl w:val="0"/>
              <w:numPr>
                <w:ilvl w:val="0"/>
                <w:numId w:val="21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Technical</w:t>
            </w:r>
            <w:r w:rsidRPr="00355D93">
              <w:rPr>
                <w:rFonts w:asciiTheme="minorHAnsi" w:eastAsia="Times New Roman" w:hAnsiTheme="minorHAnsi" w:cstheme="minorHAnsi"/>
                <w:spacing w:val="-10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schedule</w:t>
            </w:r>
          </w:p>
          <w:p w14:paraId="2FA01B73" w14:textId="77777777" w:rsidR="00355D93" w:rsidRPr="00355D93" w:rsidRDefault="00355D93" w:rsidP="00355D93">
            <w:pPr>
              <w:widowControl w:val="0"/>
              <w:numPr>
                <w:ilvl w:val="0"/>
                <w:numId w:val="21"/>
              </w:numPr>
              <w:tabs>
                <w:tab w:val="left" w:pos="410"/>
                <w:tab w:val="left" w:pos="411"/>
              </w:tabs>
              <w:autoSpaceDE w:val="0"/>
              <w:autoSpaceDN w:val="0"/>
              <w:spacing w:before="0" w:line="24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  <w:spacing w:val="-2"/>
              </w:rPr>
              <w:t>Specifications</w:t>
            </w:r>
          </w:p>
        </w:tc>
        <w:tc>
          <w:tcPr>
            <w:tcW w:w="4167" w:type="dxa"/>
          </w:tcPr>
          <w:p w14:paraId="2C49E7FD" w14:textId="77777777" w:rsidR="00355D93" w:rsidRPr="00355D93" w:rsidRDefault="00355D93" w:rsidP="00355D93">
            <w:pPr>
              <w:widowControl w:val="0"/>
              <w:numPr>
                <w:ilvl w:val="0"/>
                <w:numId w:val="20"/>
              </w:numPr>
              <w:tabs>
                <w:tab w:val="left" w:pos="1336"/>
                <w:tab w:val="left" w:pos="1337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</w:rPr>
              <w:t>Tender/</w:t>
            </w:r>
            <w:r w:rsidRPr="00355D93">
              <w:rPr>
                <w:rFonts w:asciiTheme="minorHAnsi" w:eastAsia="Times New Roman" w:hAnsiTheme="minorHAnsi" w:cstheme="minorHAnsi"/>
                <w:spacing w:val="-11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</w:rPr>
              <w:t>procurement</w:t>
            </w:r>
            <w:r w:rsidRPr="00355D93">
              <w:rPr>
                <w:rFonts w:asciiTheme="minorHAnsi" w:eastAsia="Times New Roman" w:hAnsiTheme="minorHAnsi" w:cstheme="minorHAnsi"/>
                <w:spacing w:val="-8"/>
              </w:rPr>
              <w:t xml:space="preserve"> </w:t>
            </w:r>
            <w:r w:rsidRPr="00355D93">
              <w:rPr>
                <w:rFonts w:asciiTheme="minorHAnsi" w:eastAsia="Times New Roman" w:hAnsiTheme="minorHAnsi" w:cstheme="minorHAnsi"/>
                <w:spacing w:val="-2"/>
              </w:rPr>
              <w:t>drawings</w:t>
            </w:r>
          </w:p>
          <w:p w14:paraId="2A55AD41" w14:textId="77777777" w:rsidR="00355D93" w:rsidRPr="00355D93" w:rsidRDefault="00355D93" w:rsidP="00355D93">
            <w:pPr>
              <w:widowControl w:val="0"/>
              <w:numPr>
                <w:ilvl w:val="0"/>
                <w:numId w:val="20"/>
              </w:numPr>
              <w:tabs>
                <w:tab w:val="left" w:pos="1336"/>
                <w:tab w:val="left" w:pos="1337"/>
              </w:tabs>
              <w:autoSpaceDE w:val="0"/>
              <w:autoSpaceDN w:val="0"/>
              <w:spacing w:before="0" w:line="269" w:lineRule="exact"/>
              <w:rPr>
                <w:rFonts w:asciiTheme="minorHAnsi" w:eastAsia="Times New Roman" w:hAnsiTheme="minorHAnsi" w:cstheme="minorHAnsi"/>
              </w:rPr>
            </w:pPr>
            <w:r w:rsidRPr="00355D93">
              <w:rPr>
                <w:rFonts w:asciiTheme="minorHAnsi" w:eastAsia="Times New Roman" w:hAnsiTheme="minorHAnsi" w:cstheme="minorHAnsi"/>
                <w:spacing w:val="-2"/>
              </w:rPr>
              <w:t>Specifications</w:t>
            </w:r>
          </w:p>
        </w:tc>
      </w:tr>
    </w:tbl>
    <w:p w14:paraId="58DE3BCF" w14:textId="77777777" w:rsidR="00355D93" w:rsidRPr="00355D93" w:rsidRDefault="00355D93" w:rsidP="00355D93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</w:rPr>
      </w:pPr>
    </w:p>
    <w:p w14:paraId="60A9614B" w14:textId="77777777" w:rsidR="00355D93" w:rsidRPr="00355D93" w:rsidRDefault="00355D93" w:rsidP="00355D93">
      <w:pPr>
        <w:widowControl w:val="0"/>
        <w:numPr>
          <w:ilvl w:val="0"/>
          <w:numId w:val="18"/>
        </w:numPr>
        <w:tabs>
          <w:tab w:val="num" w:pos="360"/>
          <w:tab w:val="left" w:pos="1027"/>
        </w:tabs>
        <w:autoSpaceDE w:val="0"/>
        <w:autoSpaceDN w:val="0"/>
        <w:spacing w:before="0"/>
        <w:ind w:left="307" w:firstLine="0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  <w:spacing w:val="-2"/>
        </w:rPr>
        <w:t>3.4.1.</w:t>
      </w:r>
      <w:r w:rsidRPr="00355D93">
        <w:rPr>
          <w:rFonts w:asciiTheme="minorHAnsi" w:eastAsia="Times New Roman" w:hAnsiTheme="minorHAnsi" w:cstheme="minorHAnsi"/>
          <w:b/>
          <w:bCs/>
        </w:rPr>
        <w:tab/>
        <w:t>Clarification</w:t>
      </w:r>
      <w:r w:rsidRPr="00355D93">
        <w:rPr>
          <w:rFonts w:asciiTheme="minorHAnsi" w:eastAsia="Times New Roman" w:hAnsiTheme="minorHAnsi" w:cstheme="minorHAnsi"/>
          <w:b/>
          <w:bCs/>
          <w:spacing w:val="-10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with</w:t>
      </w:r>
      <w:r w:rsidRPr="00355D93">
        <w:rPr>
          <w:rFonts w:asciiTheme="minorHAnsi" w:eastAsia="Times New Roman" w:hAnsiTheme="minorHAnsi" w:cstheme="minorHAnsi"/>
          <w:b/>
          <w:bCs/>
          <w:spacing w:val="-10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respect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to</w:t>
      </w:r>
      <w:r w:rsidRPr="00355D93">
        <w:rPr>
          <w:rFonts w:asciiTheme="minorHAnsi" w:eastAsia="Times New Roman" w:hAnsiTheme="minorHAnsi" w:cstheme="minorHAnsi"/>
          <w:b/>
          <w:bCs/>
          <w:spacing w:val="-9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</w:rPr>
        <w:t>contractor’s</w:t>
      </w:r>
      <w:r w:rsidRPr="00355D93">
        <w:rPr>
          <w:rFonts w:asciiTheme="minorHAnsi" w:eastAsia="Times New Roman" w:hAnsiTheme="minorHAnsi" w:cstheme="minorHAnsi"/>
          <w:b/>
          <w:bCs/>
          <w:spacing w:val="-10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responsibilities</w:t>
      </w:r>
    </w:p>
    <w:p w14:paraId="5D066611" w14:textId="77777777" w:rsidR="00355D93" w:rsidRPr="00355D93" w:rsidRDefault="00355D93" w:rsidP="00355D93">
      <w:pPr>
        <w:widowControl w:val="0"/>
        <w:autoSpaceDE w:val="0"/>
        <w:autoSpaceDN w:val="0"/>
        <w:spacing w:before="4"/>
        <w:rPr>
          <w:rFonts w:asciiTheme="minorHAnsi" w:eastAsia="Times New Roman" w:hAnsiTheme="minorHAnsi" w:cstheme="minorHAnsi"/>
          <w:b/>
        </w:rPr>
      </w:pPr>
    </w:p>
    <w:p w14:paraId="598682A0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 w:right="110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specifications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shall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advise</w:t>
      </w:r>
      <w:r w:rsidRPr="00355D93">
        <w:rPr>
          <w:rFonts w:asciiTheme="minorHAnsi" w:eastAsia="Times New Roman" w:hAnsiTheme="minorHAnsi" w:cstheme="minorHAnsi"/>
          <w:spacing w:val="-1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that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coordinating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contractors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or,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where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none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are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designated,</w:t>
      </w:r>
      <w:r w:rsidRPr="00355D93">
        <w:rPr>
          <w:rFonts w:asciiTheme="minorHAnsi" w:eastAsia="Times New Roman" w:hAnsiTheme="minorHAnsi" w:cstheme="minorHAnsi"/>
          <w:spacing w:val="-2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individual contractors should:</w:t>
      </w:r>
    </w:p>
    <w:p w14:paraId="184E15E9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06AB40B3" w14:textId="77777777" w:rsidR="00355D93" w:rsidRPr="00355D93" w:rsidRDefault="00355D93" w:rsidP="00355D93">
      <w:pPr>
        <w:widowControl w:val="0"/>
        <w:numPr>
          <w:ilvl w:val="0"/>
          <w:numId w:val="19"/>
        </w:numPr>
        <w:tabs>
          <w:tab w:val="left" w:pos="1028"/>
        </w:tabs>
        <w:autoSpaceDE w:val="0"/>
        <w:autoSpaceDN w:val="0"/>
        <w:spacing w:before="1"/>
        <w:ind w:right="106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faithfully follow the engineer's design principles and requirements in preparing the construction/installation drawings and carrying out the construction;</w:t>
      </w:r>
    </w:p>
    <w:p w14:paraId="72DDB737" w14:textId="77777777" w:rsidR="00355D93" w:rsidRPr="00355D93" w:rsidRDefault="00355D93" w:rsidP="00355D93">
      <w:pPr>
        <w:widowControl w:val="0"/>
        <w:numPr>
          <w:ilvl w:val="0"/>
          <w:numId w:val="19"/>
        </w:numPr>
        <w:tabs>
          <w:tab w:val="left" w:pos="1028"/>
        </w:tabs>
        <w:autoSpaceDE w:val="0"/>
        <w:autoSpaceDN w:val="0"/>
        <w:spacing w:before="0"/>
        <w:ind w:right="113"/>
        <w:jc w:val="both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 xml:space="preserve">prepare the construction/installation drawings, considering the needs of all other project </w:t>
      </w:r>
      <w:r w:rsidRPr="00355D93">
        <w:rPr>
          <w:rFonts w:asciiTheme="minorHAnsi" w:eastAsia="Times New Roman" w:hAnsiTheme="minorHAnsi" w:cstheme="minorHAnsi"/>
          <w:spacing w:val="-2"/>
        </w:rPr>
        <w:t>contractors.</w:t>
      </w:r>
    </w:p>
    <w:p w14:paraId="3ECAAEEB" w14:textId="77777777" w:rsidR="00355D93" w:rsidRPr="00355D93" w:rsidRDefault="00355D93" w:rsidP="00355D93">
      <w:pPr>
        <w:widowControl w:val="0"/>
        <w:autoSpaceDE w:val="0"/>
        <w:autoSpaceDN w:val="0"/>
        <w:spacing w:before="0"/>
        <w:jc w:val="both"/>
        <w:rPr>
          <w:rFonts w:asciiTheme="minorHAnsi" w:eastAsia="Times New Roman" w:hAnsiTheme="minorHAnsi" w:cstheme="minorHAnsi"/>
        </w:rPr>
        <w:sectPr w:rsidR="00355D93" w:rsidRPr="00355D93">
          <w:pgSz w:w="11910" w:h="16840"/>
          <w:pgMar w:top="1400" w:right="820" w:bottom="1520" w:left="1680" w:header="401" w:footer="1263" w:gutter="0"/>
          <w:cols w:space="720"/>
        </w:sectPr>
      </w:pPr>
    </w:p>
    <w:p w14:paraId="00A5439E" w14:textId="77777777" w:rsidR="00355D93" w:rsidRPr="00355D93" w:rsidRDefault="00355D93" w:rsidP="00355D93">
      <w:pPr>
        <w:widowControl w:val="0"/>
        <w:autoSpaceDE w:val="0"/>
        <w:autoSpaceDN w:val="0"/>
        <w:spacing w:before="5"/>
        <w:rPr>
          <w:rFonts w:asciiTheme="minorHAnsi" w:eastAsia="Times New Roman" w:hAnsiTheme="minorHAnsi" w:cstheme="minorHAnsi"/>
        </w:rPr>
      </w:pPr>
    </w:p>
    <w:p w14:paraId="5F1FBA7F" w14:textId="77777777" w:rsidR="00355D93" w:rsidRPr="00355D93" w:rsidRDefault="00355D93" w:rsidP="00355D93">
      <w:pPr>
        <w:widowControl w:val="0"/>
        <w:numPr>
          <w:ilvl w:val="1"/>
          <w:numId w:val="29"/>
        </w:numPr>
        <w:tabs>
          <w:tab w:val="left" w:pos="1027"/>
          <w:tab w:val="left" w:pos="1028"/>
        </w:tabs>
        <w:autoSpaceDE w:val="0"/>
        <w:autoSpaceDN w:val="0"/>
        <w:spacing w:before="91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</w:rPr>
        <w:t>Tender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Stage</w:t>
      </w:r>
    </w:p>
    <w:p w14:paraId="5F427985" w14:textId="77777777" w:rsidR="00355D93" w:rsidRPr="00355D93" w:rsidRDefault="00355D93" w:rsidP="00355D93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b/>
        </w:rPr>
      </w:pPr>
    </w:p>
    <w:p w14:paraId="143CD164" w14:textId="77777777" w:rsidR="00355D93" w:rsidRPr="00355D93" w:rsidRDefault="00355D93" w:rsidP="00355D93">
      <w:pPr>
        <w:widowControl w:val="0"/>
        <w:autoSpaceDE w:val="0"/>
        <w:autoSpaceDN w:val="0"/>
        <w:spacing w:before="0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tender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stage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includes:</w:t>
      </w:r>
    </w:p>
    <w:p w14:paraId="7C399648" w14:textId="77777777" w:rsidR="00355D93" w:rsidRPr="00355D93" w:rsidRDefault="00355D93" w:rsidP="00355D93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</w:rPr>
      </w:pPr>
    </w:p>
    <w:p w14:paraId="484747C2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Bills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3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quantities</w:t>
      </w:r>
    </w:p>
    <w:p w14:paraId="7198C433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Commercial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conditions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(possibly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tabled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by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PUB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modified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by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4"/>
        </w:rPr>
        <w:t>IEV)</w:t>
      </w:r>
    </w:p>
    <w:p w14:paraId="0CABD9DB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Tender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invitations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(nominally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Vietnam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for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prefab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but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could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be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elsewhere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proofErr w:type="spellStart"/>
      <w:r w:rsidRPr="00355D93">
        <w:rPr>
          <w:rFonts w:asciiTheme="minorHAnsi" w:eastAsia="Times New Roman" w:hAnsiTheme="minorHAnsi" w:cstheme="minorHAnsi"/>
        </w:rPr>
        <w:t>eg</w:t>
      </w:r>
      <w:proofErr w:type="spellEnd"/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Fiji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or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China)</w:t>
      </w:r>
    </w:p>
    <w:p w14:paraId="37D16DD1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Review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tender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submissions</w:t>
      </w:r>
    </w:p>
    <w:p w14:paraId="786EBACC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Interviews</w:t>
      </w:r>
      <w:r w:rsidRPr="00355D93">
        <w:rPr>
          <w:rFonts w:asciiTheme="minorHAnsi" w:eastAsia="Times New Roman" w:hAnsiTheme="minorHAnsi" w:cstheme="minorHAnsi"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with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vendors</w:t>
      </w:r>
    </w:p>
    <w:p w14:paraId="4B011613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Tender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review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report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and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recommendations</w:t>
      </w:r>
    </w:p>
    <w:p w14:paraId="03B8BB63" w14:textId="77777777" w:rsidR="00355D93" w:rsidRPr="00355D93" w:rsidRDefault="00355D93" w:rsidP="00355D93">
      <w:pPr>
        <w:widowControl w:val="0"/>
        <w:autoSpaceDE w:val="0"/>
        <w:autoSpaceDN w:val="0"/>
        <w:spacing w:before="11"/>
        <w:rPr>
          <w:rFonts w:asciiTheme="minorHAnsi" w:eastAsia="Times New Roman" w:hAnsiTheme="minorHAnsi" w:cstheme="minorHAnsi"/>
        </w:rPr>
      </w:pPr>
    </w:p>
    <w:p w14:paraId="60F96854" w14:textId="77777777" w:rsidR="00355D93" w:rsidRPr="00355D93" w:rsidRDefault="00355D93" w:rsidP="00355D93">
      <w:pPr>
        <w:widowControl w:val="0"/>
        <w:numPr>
          <w:ilvl w:val="1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/>
        <w:outlineLvl w:val="1"/>
        <w:rPr>
          <w:rFonts w:asciiTheme="minorHAnsi" w:eastAsia="Times New Roman" w:hAnsiTheme="minorHAnsi" w:cstheme="minorHAnsi"/>
          <w:b/>
          <w:bCs/>
        </w:rPr>
      </w:pPr>
      <w:r w:rsidRPr="00355D93">
        <w:rPr>
          <w:rFonts w:asciiTheme="minorHAnsi" w:eastAsia="Times New Roman" w:hAnsiTheme="minorHAnsi" w:cstheme="minorHAnsi"/>
          <w:b/>
          <w:bCs/>
        </w:rPr>
        <w:t>Factory</w:t>
      </w:r>
      <w:r w:rsidRPr="00355D93">
        <w:rPr>
          <w:rFonts w:asciiTheme="minorHAnsi" w:eastAsia="Times New Roman" w:hAnsiTheme="minorHAnsi" w:cstheme="minorHAnsi"/>
          <w:b/>
          <w:bCs/>
          <w:spacing w:val="-8"/>
        </w:rPr>
        <w:t xml:space="preserve"> </w:t>
      </w:r>
      <w:r w:rsidRPr="00355D93">
        <w:rPr>
          <w:rFonts w:asciiTheme="minorHAnsi" w:eastAsia="Times New Roman" w:hAnsiTheme="minorHAnsi" w:cstheme="minorHAnsi"/>
          <w:b/>
          <w:bCs/>
          <w:spacing w:val="-2"/>
        </w:rPr>
        <w:t>Inspections</w:t>
      </w:r>
    </w:p>
    <w:p w14:paraId="5B245487" w14:textId="77777777" w:rsidR="00355D93" w:rsidRPr="00355D93" w:rsidRDefault="00355D93" w:rsidP="00355D93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b/>
        </w:rPr>
      </w:pPr>
    </w:p>
    <w:p w14:paraId="1BCB9C1B" w14:textId="77777777" w:rsidR="00355D93" w:rsidRPr="00355D93" w:rsidRDefault="00355D93" w:rsidP="00355D93">
      <w:pPr>
        <w:widowControl w:val="0"/>
        <w:autoSpaceDE w:val="0"/>
        <w:autoSpaceDN w:val="0"/>
        <w:spacing w:before="1"/>
        <w:ind w:left="307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The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factory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visit</w:t>
      </w:r>
      <w:r w:rsidRPr="00355D93">
        <w:rPr>
          <w:rFonts w:asciiTheme="minorHAnsi" w:eastAsia="Times New Roman" w:hAnsiTheme="minorHAnsi" w:cstheme="minorHAnsi"/>
          <w:spacing w:val="-4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stage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includes:</w:t>
      </w:r>
    </w:p>
    <w:p w14:paraId="6D308236" w14:textId="77777777" w:rsidR="00355D93" w:rsidRPr="00355D93" w:rsidRDefault="00355D93" w:rsidP="00355D93">
      <w:pPr>
        <w:widowControl w:val="0"/>
        <w:autoSpaceDE w:val="0"/>
        <w:autoSpaceDN w:val="0"/>
        <w:spacing w:before="0"/>
        <w:rPr>
          <w:rFonts w:asciiTheme="minorHAnsi" w:eastAsia="Times New Roman" w:hAnsiTheme="minorHAnsi" w:cstheme="minorHAnsi"/>
        </w:rPr>
      </w:pPr>
    </w:p>
    <w:p w14:paraId="7900399D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Review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of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vendor</w:t>
      </w:r>
      <w:r w:rsidRPr="00355D93">
        <w:rPr>
          <w:rFonts w:asciiTheme="minorHAnsi" w:eastAsia="Times New Roman" w:hAnsiTheme="minorHAnsi" w:cstheme="minorHAnsi"/>
          <w:spacing w:val="-5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submissions</w:t>
      </w:r>
    </w:p>
    <w:p w14:paraId="18AF40BC" w14:textId="77777777" w:rsidR="00355D93" w:rsidRPr="00355D93" w:rsidRDefault="00355D93" w:rsidP="00355D93">
      <w:pPr>
        <w:widowControl w:val="0"/>
        <w:numPr>
          <w:ilvl w:val="2"/>
          <w:numId w:val="29"/>
        </w:numPr>
        <w:tabs>
          <w:tab w:val="left" w:pos="1027"/>
          <w:tab w:val="left" w:pos="1028"/>
        </w:tabs>
        <w:autoSpaceDE w:val="0"/>
        <w:autoSpaceDN w:val="0"/>
        <w:spacing w:before="0" w:line="269" w:lineRule="exact"/>
        <w:ind w:left="1027" w:hanging="361"/>
        <w:rPr>
          <w:rFonts w:asciiTheme="minorHAnsi" w:eastAsia="Times New Roman" w:hAnsiTheme="minorHAnsi" w:cstheme="minorHAnsi"/>
        </w:rPr>
      </w:pPr>
      <w:r w:rsidRPr="00355D93">
        <w:rPr>
          <w:rFonts w:asciiTheme="minorHAnsi" w:eastAsia="Times New Roman" w:hAnsiTheme="minorHAnsi" w:cstheme="minorHAnsi"/>
        </w:rPr>
        <w:t>Factory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inspections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to</w:t>
      </w:r>
      <w:r w:rsidRPr="00355D93">
        <w:rPr>
          <w:rFonts w:asciiTheme="minorHAnsi" w:eastAsia="Times New Roman" w:hAnsiTheme="minorHAnsi" w:cstheme="minorHAnsi"/>
          <w:spacing w:val="-7"/>
        </w:rPr>
        <w:t xml:space="preserve"> </w:t>
      </w:r>
      <w:r w:rsidRPr="00355D93">
        <w:rPr>
          <w:rFonts w:asciiTheme="minorHAnsi" w:eastAsia="Times New Roman" w:hAnsiTheme="minorHAnsi" w:cstheme="minorHAnsi"/>
        </w:rPr>
        <w:t>verify</w:t>
      </w:r>
      <w:r w:rsidRPr="00355D93">
        <w:rPr>
          <w:rFonts w:asciiTheme="minorHAnsi" w:eastAsia="Times New Roman" w:hAnsiTheme="minorHAnsi" w:cstheme="minorHAnsi"/>
          <w:spacing w:val="-6"/>
        </w:rPr>
        <w:t xml:space="preserve"> </w:t>
      </w:r>
      <w:r w:rsidRPr="00355D93">
        <w:rPr>
          <w:rFonts w:asciiTheme="minorHAnsi" w:eastAsia="Times New Roman" w:hAnsiTheme="minorHAnsi" w:cstheme="minorHAnsi"/>
          <w:spacing w:val="-2"/>
        </w:rPr>
        <w:t>compliance</w:t>
      </w:r>
    </w:p>
    <w:p w14:paraId="2E7978E2" w14:textId="051F369E" w:rsidR="00355D93" w:rsidRDefault="00355D93" w:rsidP="00355D93">
      <w:pPr>
        <w:rPr>
          <w:rFonts w:ascii="Times New Roman" w:hAnsi="Times New Roman"/>
          <w:lang w:val="en-GB" w:eastAsia="ko-KR"/>
        </w:rPr>
      </w:pPr>
    </w:p>
    <w:p w14:paraId="6C2FF20C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  <w:sectPr w:rsidR="0096062B" w:rsidRPr="008D3939" w:rsidSect="003A024D">
          <w:headerReference w:type="first" r:id="rId11"/>
          <w:type w:val="oddPage"/>
          <w:pgSz w:w="12240" w:h="15840" w:code="1"/>
          <w:pgMar w:top="993" w:right="1440" w:bottom="1080" w:left="1440" w:header="284" w:footer="720" w:gutter="0"/>
          <w:cols w:space="720"/>
          <w:titlePg/>
          <w:docGrid w:linePitch="326"/>
        </w:sectPr>
      </w:pPr>
    </w:p>
    <w:p w14:paraId="06659D51" w14:textId="338D9539" w:rsidR="0096062B" w:rsidRDefault="0096062B" w:rsidP="009E488B">
      <w:pPr>
        <w:pStyle w:val="Heading2"/>
        <w:numPr>
          <w:ilvl w:val="0"/>
          <w:numId w:val="17"/>
        </w:numPr>
      </w:pPr>
      <w:bookmarkStart w:id="7" w:name="_Toc44939739"/>
      <w:r w:rsidRPr="008D3939">
        <w:lastRenderedPageBreak/>
        <w:t>Team Composition and Task Assignments</w:t>
      </w:r>
      <w:bookmarkEnd w:id="7"/>
    </w:p>
    <w:p w14:paraId="59A26C72" w14:textId="4727345B" w:rsidR="00FA4811" w:rsidRDefault="00FA4811" w:rsidP="00FA4811">
      <w:pPr>
        <w:rPr>
          <w:lang w:val="en-GB"/>
        </w:rPr>
      </w:pPr>
    </w:p>
    <w:p w14:paraId="46106E9C" w14:textId="5F98D72D" w:rsidR="00FA4811" w:rsidRPr="00FA4811" w:rsidRDefault="00FA4811" w:rsidP="00FA4811">
      <w:pPr>
        <w:rPr>
          <w:lang w:val="en-GB"/>
        </w:rPr>
      </w:pPr>
      <w:r>
        <w:rPr>
          <w:lang w:val="en-GB"/>
        </w:rPr>
        <w:t xml:space="preserve">The team composition and make is subject to the Tenderers </w:t>
      </w:r>
      <w:r w:rsidR="00AB76F5">
        <w:rPr>
          <w:lang w:val="en-GB"/>
        </w:rPr>
        <w:t>assessment of skills and resources required to undertake the scope of services.</w:t>
      </w:r>
    </w:p>
    <w:p w14:paraId="4E3D8E86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p w14:paraId="5CE0BFC4" w14:textId="78759EFB" w:rsidR="0096062B" w:rsidRPr="008D3939" w:rsidRDefault="0096062B" w:rsidP="00545872">
      <w:pPr>
        <w:spacing w:before="0"/>
        <w:rPr>
          <w:rFonts w:ascii="Times New Roman" w:hAnsi="Times New Roman"/>
          <w:lang w:val="en-GB" w:eastAsia="ko-KR"/>
        </w:rPr>
      </w:pPr>
    </w:p>
    <w:p w14:paraId="1468FA39" w14:textId="77777777" w:rsidR="00545872" w:rsidRPr="008D3939" w:rsidRDefault="00545872">
      <w:pPr>
        <w:spacing w:before="0"/>
        <w:rPr>
          <w:b/>
          <w:sz w:val="32"/>
          <w:szCs w:val="32"/>
          <w:lang w:val="en-GB"/>
        </w:rPr>
      </w:pPr>
      <w:r w:rsidRPr="008D3939">
        <w:rPr>
          <w:lang w:val="en-GB"/>
        </w:rPr>
        <w:br w:type="page"/>
      </w:r>
    </w:p>
    <w:p w14:paraId="260EEBF9" w14:textId="7E5F3A5E" w:rsidR="00545872" w:rsidRPr="008D3939" w:rsidRDefault="00545872">
      <w:pPr>
        <w:rPr>
          <w:lang w:val="en-GB"/>
        </w:rPr>
      </w:pPr>
    </w:p>
    <w:tbl>
      <w:tblPr>
        <w:tblW w:w="13034" w:type="dxa"/>
        <w:tblInd w:w="11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3034"/>
      </w:tblGrid>
      <w:tr w:rsidR="0096062B" w:rsidRPr="008D3939" w14:paraId="07D4768D" w14:textId="77777777" w:rsidTr="00EA6DF1">
        <w:tc>
          <w:tcPr>
            <w:tcW w:w="13034" w:type="dxa"/>
          </w:tcPr>
          <w:p w14:paraId="6BD7871D" w14:textId="3950D200" w:rsidR="0096062B" w:rsidRPr="00860FDE" w:rsidRDefault="0096062B" w:rsidP="00860FDE">
            <w:pPr>
              <w:pStyle w:val="ListParagraph"/>
              <w:numPr>
                <w:ilvl w:val="0"/>
                <w:numId w:val="17"/>
              </w:numPr>
              <w:ind w:leftChars="0"/>
              <w:rPr>
                <w:rFonts w:ascii="Times New Roman" w:hAnsi="Times New Roman"/>
                <w:b/>
                <w:lang w:val="en-GB"/>
              </w:rPr>
            </w:pPr>
            <w:r w:rsidRPr="00860FDE">
              <w:rPr>
                <w:rFonts w:ascii="Times New Roman" w:hAnsi="Times New Roman"/>
                <w:b/>
                <w:lang w:val="en-GB"/>
              </w:rPr>
              <w:t>Submission of Deliverables</w:t>
            </w:r>
          </w:p>
          <w:p w14:paraId="001B7B2B" w14:textId="51810D40" w:rsidR="00860FDE" w:rsidRPr="00860FDE" w:rsidRDefault="00860FDE" w:rsidP="00860FDE">
            <w:pPr>
              <w:pStyle w:val="ListParagraph"/>
              <w:ind w:leftChars="0" w:left="720"/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860FDE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 xml:space="preserve">As per scope of services </w:t>
            </w:r>
          </w:p>
          <w:p w14:paraId="5EE62298" w14:textId="68D1ACAE" w:rsidR="00860FDE" w:rsidRPr="00860FDE" w:rsidRDefault="00860FDE" w:rsidP="00860FDE">
            <w:pPr>
              <w:pStyle w:val="ListParagraph"/>
              <w:ind w:leftChars="0" w:left="720"/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860FDE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>BIM Model and drawings suitable to Enable PUB tender for Fabrication and Construction</w:t>
            </w:r>
          </w:p>
          <w:p w14:paraId="4667668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</w:p>
        </w:tc>
      </w:tr>
    </w:tbl>
    <w:p w14:paraId="7FADF5A2" w14:textId="77777777" w:rsidR="0096062B" w:rsidRPr="008D3939" w:rsidRDefault="0096062B" w:rsidP="0096062B">
      <w:pPr>
        <w:rPr>
          <w:rFonts w:ascii="Times New Roman" w:hAnsi="Times New Roman"/>
          <w:b/>
          <w:i/>
          <w:sz w:val="40"/>
          <w:szCs w:val="40"/>
          <w:lang w:val="en-GB" w:eastAsia="ko-KR"/>
        </w:rPr>
        <w:sectPr w:rsidR="0096062B" w:rsidRPr="008D3939" w:rsidSect="00E07328">
          <w:headerReference w:type="first" r:id="rId12"/>
          <w:type w:val="oddPage"/>
          <w:pgSz w:w="15840" w:h="12240" w:orient="landscape" w:code="1"/>
          <w:pgMar w:top="1080" w:right="1440" w:bottom="1080" w:left="1440" w:header="720" w:footer="720" w:gutter="0"/>
          <w:cols w:space="720"/>
          <w:titlePg/>
          <w:docGrid w:linePitch="326"/>
        </w:sectPr>
      </w:pPr>
    </w:p>
    <w:p w14:paraId="6B9BD81A" w14:textId="6AE66646" w:rsidR="0096062B" w:rsidRPr="008D3939" w:rsidRDefault="0096062B" w:rsidP="009E488B">
      <w:pPr>
        <w:pStyle w:val="Heading2"/>
        <w:numPr>
          <w:ilvl w:val="0"/>
          <w:numId w:val="17"/>
        </w:numPr>
        <w:rPr>
          <w:rFonts w:ascii="Times New Roman" w:hAnsi="Times New Roman"/>
          <w:lang w:eastAsia="ko-KR"/>
        </w:rPr>
      </w:pPr>
      <w:bookmarkStart w:id="8" w:name="_Toc44939742"/>
      <w:r w:rsidRPr="008D3939">
        <w:rPr>
          <w:lang w:eastAsia="ko-KR"/>
        </w:rPr>
        <w:lastRenderedPageBreak/>
        <w:t>technical and knowledge capability</w:t>
      </w:r>
      <w:bookmarkEnd w:id="8"/>
    </w:p>
    <w:p w14:paraId="25D67E28" w14:textId="23EE717C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t>Please, provide evidence of your suitability for the project, e.g. as below, and to meet the competence requirements as stated in the Terms of Reference</w:t>
      </w:r>
    </w:p>
    <w:p w14:paraId="0D847033" w14:textId="77777777" w:rsidR="004340F8" w:rsidRPr="008D3939" w:rsidRDefault="004340F8" w:rsidP="0096062B">
      <w:pPr>
        <w:rPr>
          <w:rFonts w:ascii="Times New Roman" w:hAnsi="Times New Roman"/>
          <w:lang w:val="en-GB" w:eastAsia="ko-KR"/>
        </w:rPr>
      </w:pPr>
    </w:p>
    <w:p w14:paraId="30B294B5" w14:textId="58251F67" w:rsidR="0096062B" w:rsidRPr="008D3939" w:rsidRDefault="0096062B" w:rsidP="009E488B">
      <w:pPr>
        <w:pStyle w:val="Heading2"/>
        <w:numPr>
          <w:ilvl w:val="0"/>
          <w:numId w:val="17"/>
        </w:numPr>
        <w:rPr>
          <w:lang w:eastAsia="ko-KR"/>
        </w:rPr>
      </w:pPr>
      <w:r w:rsidRPr="008D3939">
        <w:br w:type="page"/>
      </w:r>
      <w:bookmarkStart w:id="9" w:name="_Toc44939743"/>
      <w:r w:rsidRPr="008D3939">
        <w:lastRenderedPageBreak/>
        <w:t>Curriculum Vitae (CV) for Proposed Professional Staff</w:t>
      </w:r>
      <w:bookmarkEnd w:id="9"/>
    </w:p>
    <w:p w14:paraId="4DFFA4DE" w14:textId="77777777" w:rsidR="0096062B" w:rsidRPr="008D3939" w:rsidRDefault="0096062B" w:rsidP="0096062B">
      <w:pPr>
        <w:pBdr>
          <w:bottom w:val="single" w:sz="6" w:space="1" w:color="auto"/>
        </w:pBd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6364AC91" w14:textId="77777777" w:rsidR="0096062B" w:rsidRPr="008D3939" w:rsidRDefault="0096062B" w:rsidP="0096062B">
      <w:pP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283D214D" w14:textId="6D332DB9" w:rsidR="004340F8" w:rsidRPr="008D3939" w:rsidRDefault="0096062B" w:rsidP="004340F8">
      <w:pPr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8D3939">
        <w:rPr>
          <w:rFonts w:ascii="Times New Roman" w:hAnsi="Times New Roman"/>
          <w:i/>
          <w:sz w:val="40"/>
          <w:szCs w:val="40"/>
          <w:lang w:val="en-GB" w:eastAsia="ko-KR"/>
        </w:rPr>
        <w:br w:type="page"/>
      </w:r>
    </w:p>
    <w:p w14:paraId="326C0901" w14:textId="3B329D0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10" w:name="_Toc44939744"/>
      <w:r w:rsidRPr="008D3939">
        <w:lastRenderedPageBreak/>
        <w:t>Tenderer’s References</w:t>
      </w:r>
      <w:bookmarkEnd w:id="10"/>
    </w:p>
    <w:p w14:paraId="6DCCC77B" w14:textId="77777777" w:rsidR="0096062B" w:rsidRPr="008D3939" w:rsidRDefault="0096062B" w:rsidP="0096062B">
      <w:pPr>
        <w:jc w:val="center"/>
        <w:rPr>
          <w:rFonts w:ascii="Times New Roman" w:hAnsi="Times New Roman"/>
          <w:b/>
          <w:lang w:val="en-GB"/>
        </w:rPr>
      </w:pPr>
      <w:r w:rsidRPr="008D3939">
        <w:rPr>
          <w:rFonts w:ascii="Times New Roman" w:hAnsi="Times New Roman"/>
          <w:b/>
          <w:lang w:val="en-GB"/>
        </w:rPr>
        <w:t>Relevant Services Carried Out in the Last Five Years</w:t>
      </w:r>
    </w:p>
    <w:p w14:paraId="640DB7A3" w14:textId="77777777" w:rsidR="0096062B" w:rsidRPr="008D3939" w:rsidRDefault="0096062B" w:rsidP="0096062B">
      <w:pPr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b/>
          <w:lang w:val="en-GB"/>
        </w:rPr>
        <w:t>That Best Illustrate Qualifications</w:t>
      </w:r>
    </w:p>
    <w:p w14:paraId="39F78E41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>Using the format below, provide information on each assignment for which your firm/entity, either individually as a corporate entity or as one of the major companies within an association, was legally contracted.</w:t>
      </w:r>
    </w:p>
    <w:p w14:paraId="691938D7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</w:p>
    <w:tbl>
      <w:tblPr>
        <w:tblW w:w="0" w:type="auto"/>
        <w:tblInd w:w="11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3168"/>
        <w:gridCol w:w="3240"/>
      </w:tblGrid>
      <w:tr w:rsidR="0096062B" w:rsidRPr="008D3939" w14:paraId="7C9BF33F" w14:textId="77777777" w:rsidTr="00EA6DF1">
        <w:tc>
          <w:tcPr>
            <w:tcW w:w="5760" w:type="dxa"/>
            <w:gridSpan w:val="2"/>
          </w:tcPr>
          <w:p w14:paraId="07A6792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Assignment Name:</w:t>
            </w:r>
          </w:p>
          <w:p w14:paraId="6B195DAF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472BF67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Country:</w:t>
            </w:r>
          </w:p>
        </w:tc>
      </w:tr>
      <w:tr w:rsidR="0096062B" w:rsidRPr="008D3939" w14:paraId="5C77C7A9" w14:textId="77777777" w:rsidTr="00EA6DF1">
        <w:tc>
          <w:tcPr>
            <w:tcW w:w="5760" w:type="dxa"/>
            <w:gridSpan w:val="2"/>
          </w:tcPr>
          <w:p w14:paraId="05CFAFE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Location within Country:</w:t>
            </w:r>
          </w:p>
          <w:p w14:paraId="1908BB9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7F1179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Professional Staff Provided by Your Firm/Entity(profiles):</w:t>
            </w:r>
          </w:p>
        </w:tc>
      </w:tr>
      <w:tr w:rsidR="0096062B" w:rsidRPr="008D3939" w14:paraId="3BC66F77" w14:textId="77777777" w:rsidTr="00EA6DF1">
        <w:tc>
          <w:tcPr>
            <w:tcW w:w="5760" w:type="dxa"/>
            <w:gridSpan w:val="2"/>
          </w:tcPr>
          <w:p w14:paraId="7A33783B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Client:</w:t>
            </w:r>
          </w:p>
          <w:p w14:paraId="28C6402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5897348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Staff:</w:t>
            </w:r>
          </w:p>
        </w:tc>
      </w:tr>
      <w:tr w:rsidR="0096062B" w:rsidRPr="008D3939" w14:paraId="4F3A5B0A" w14:textId="77777777" w:rsidTr="00EA6DF1">
        <w:tc>
          <w:tcPr>
            <w:tcW w:w="5760" w:type="dxa"/>
            <w:gridSpan w:val="2"/>
          </w:tcPr>
          <w:p w14:paraId="46AEF4F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Address:</w:t>
            </w:r>
          </w:p>
          <w:p w14:paraId="40F834D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CE1827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325703D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Staff-Months; Duration of Assignment:</w:t>
            </w:r>
          </w:p>
        </w:tc>
      </w:tr>
      <w:tr w:rsidR="0096062B" w:rsidRPr="008D3939" w14:paraId="64D9FF6E" w14:textId="77777777" w:rsidTr="00EA6DF1">
        <w:tc>
          <w:tcPr>
            <w:tcW w:w="2592" w:type="dxa"/>
          </w:tcPr>
          <w:p w14:paraId="0CC380F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Start Date (Month/Year):</w:t>
            </w:r>
          </w:p>
          <w:p w14:paraId="4A9B2B2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168" w:type="dxa"/>
          </w:tcPr>
          <w:p w14:paraId="3DD2404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Completion Date (Month/Year):</w:t>
            </w:r>
          </w:p>
        </w:tc>
        <w:tc>
          <w:tcPr>
            <w:tcW w:w="3240" w:type="dxa"/>
          </w:tcPr>
          <w:p w14:paraId="45F86225" w14:textId="1AADAC52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Approx. Value of Services (in Current </w:t>
            </w:r>
            <w:r w:rsidR="009E488B" w:rsidRPr="008D3939">
              <w:rPr>
                <w:rFonts w:ascii="Times New Roman" w:hAnsi="Times New Roman"/>
                <w:sz w:val="20"/>
                <w:lang w:val="en-GB"/>
              </w:rPr>
              <w:t>AU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>$):</w:t>
            </w:r>
          </w:p>
        </w:tc>
      </w:tr>
      <w:tr w:rsidR="0096062B" w:rsidRPr="008D3939" w14:paraId="1B1BD675" w14:textId="77777777" w:rsidTr="00EA6DF1">
        <w:tc>
          <w:tcPr>
            <w:tcW w:w="5760" w:type="dxa"/>
            <w:gridSpan w:val="2"/>
          </w:tcPr>
          <w:p w14:paraId="1A28FE9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Associated Consultants, If Any:</w:t>
            </w:r>
          </w:p>
          <w:p w14:paraId="31BAF83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6455F3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2E62B08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Months of Professional Staff Provided by Associated Consultants:</w:t>
            </w:r>
          </w:p>
        </w:tc>
      </w:tr>
      <w:tr w:rsidR="0096062B" w:rsidRPr="008D3939" w14:paraId="05DD536C" w14:textId="77777777" w:rsidTr="00EA6DF1">
        <w:tc>
          <w:tcPr>
            <w:tcW w:w="9000" w:type="dxa"/>
            <w:gridSpan w:val="3"/>
          </w:tcPr>
          <w:p w14:paraId="15FF1A0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Senior Staff (Project Director/Coordinator, Team Leader) Involved and Functions Performed:</w:t>
            </w:r>
          </w:p>
          <w:p w14:paraId="48EB4C5C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18718F57" w14:textId="77777777" w:rsidTr="00EA6DF1">
        <w:tc>
          <w:tcPr>
            <w:tcW w:w="9000" w:type="dxa"/>
            <w:gridSpan w:val="3"/>
            <w:tcBorders>
              <w:bottom w:val="nil"/>
            </w:tcBorders>
          </w:tcPr>
          <w:p w14:paraId="16D5FC3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Narrative Description of Project:</w:t>
            </w:r>
          </w:p>
          <w:p w14:paraId="2A39F41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C55167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74B37A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5BA307D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49026BCF" w14:textId="77777777" w:rsidTr="00EA6DF1">
        <w:tc>
          <w:tcPr>
            <w:tcW w:w="9000" w:type="dxa"/>
            <w:gridSpan w:val="3"/>
          </w:tcPr>
          <w:p w14:paraId="5794BF3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Description of Actual Services Provided by Your Staff:</w:t>
            </w:r>
          </w:p>
          <w:p w14:paraId="00788D2E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2BCCDC4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6D2B5CF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39A7EE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11D2850" w14:textId="77777777" w:rsidR="0096062B" w:rsidRPr="008D3939" w:rsidRDefault="0096062B" w:rsidP="0096062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</w:p>
    <w:p w14:paraId="45004353" w14:textId="7D81AC7A" w:rsidR="0041563F" w:rsidRPr="008D3939" w:rsidRDefault="0096062B" w:rsidP="009E488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 xml:space="preserve">Tenderer’s Name: </w:t>
      </w:r>
      <w:r w:rsidRPr="008D3939">
        <w:rPr>
          <w:rFonts w:ascii="Times New Roman" w:hAnsi="Times New Roman"/>
          <w:u w:val="single"/>
          <w:lang w:val="en-GB"/>
        </w:rPr>
        <w:tab/>
      </w:r>
    </w:p>
    <w:sectPr w:rsidR="0041563F" w:rsidRPr="008D3939" w:rsidSect="003A024D">
      <w:headerReference w:type="default" r:id="rId13"/>
      <w:footerReference w:type="default" r:id="rId14"/>
      <w:headerReference w:type="first" r:id="rId15"/>
      <w:type w:val="oddPage"/>
      <w:pgSz w:w="11907" w:h="16839" w:code="9"/>
      <w:pgMar w:top="1135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DF686" w14:textId="77777777" w:rsidR="005E0BC0" w:rsidRDefault="005E0BC0">
      <w:r>
        <w:separator/>
      </w:r>
    </w:p>
  </w:endnote>
  <w:endnote w:type="continuationSeparator" w:id="0">
    <w:p w14:paraId="1AEAEC07" w14:textId="77777777" w:rsidR="005E0BC0" w:rsidRDefault="005E0BC0">
      <w:r>
        <w:continuationSeparator/>
      </w:r>
    </w:p>
  </w:endnote>
  <w:endnote w:type="continuationNotice" w:id="1">
    <w:p w14:paraId="220788CC" w14:textId="77777777" w:rsidR="005E0BC0" w:rsidRDefault="005E0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99FE1D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26416">
      <w:rPr>
        <w:noProof/>
      </w:rPr>
      <w:t>2022-06-06</w:t>
    </w:r>
    <w:r>
      <w:fldChar w:fldCharType="end"/>
    </w:r>
  </w:p>
  <w:p w14:paraId="05D7AD1D" w14:textId="77777777" w:rsidR="006B7BD1" w:rsidRDefault="006B7B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0A244" w14:textId="77777777" w:rsidR="005E0BC0" w:rsidRDefault="005E0BC0">
      <w:r>
        <w:separator/>
      </w:r>
    </w:p>
  </w:footnote>
  <w:footnote w:type="continuationSeparator" w:id="0">
    <w:p w14:paraId="21273A19" w14:textId="77777777" w:rsidR="005E0BC0" w:rsidRDefault="005E0BC0">
      <w:r>
        <w:continuationSeparator/>
      </w:r>
    </w:p>
  </w:footnote>
  <w:footnote w:type="continuationNotice" w:id="1">
    <w:p w14:paraId="29C218C8" w14:textId="77777777" w:rsidR="005E0BC0" w:rsidRDefault="005E0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423F" w14:textId="31D3544D" w:rsidR="0096062B" w:rsidRPr="001B274D" w:rsidRDefault="001B274D" w:rsidP="001B274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4A99EB67" wp14:editId="0DE8A9C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Pr="00DE6731">
      <w:rPr>
        <w:rFonts w:asciiTheme="minorHAnsi" w:hAnsiTheme="minorHAnsi" w:cs="Calibri"/>
        <w:sz w:val="20"/>
      </w:rPr>
      <w:fldChar w:fldCharType="begin"/>
    </w:r>
    <w:r w:rsidRPr="00DE6731">
      <w:rPr>
        <w:rFonts w:asciiTheme="minorHAnsi" w:hAnsiTheme="minorHAnsi" w:cs="Calibri"/>
        <w:sz w:val="20"/>
      </w:rPr>
      <w:instrText xml:space="preserve"> REF Number \h </w:instrText>
    </w:r>
    <w:r w:rsidR="00DE6731">
      <w:rPr>
        <w:rFonts w:asciiTheme="minorHAnsi" w:hAnsiTheme="minorHAnsi" w:cs="Calibri"/>
        <w:sz w:val="20"/>
      </w:rPr>
      <w:instrText xml:space="preserve"> \* MERGEFORMAT </w:instrText>
    </w:r>
    <w:r w:rsidRPr="00DE6731">
      <w:rPr>
        <w:rFonts w:asciiTheme="minorHAnsi" w:hAnsiTheme="minorHAnsi" w:cs="Calibri"/>
        <w:sz w:val="20"/>
      </w:rPr>
    </w:r>
    <w:r w:rsidRPr="00DE6731">
      <w:rPr>
        <w:rFonts w:asciiTheme="minorHAnsi" w:hAnsiTheme="minorHAnsi" w:cs="Calibri"/>
        <w:sz w:val="20"/>
      </w:rPr>
      <w:fldChar w:fldCharType="separate"/>
    </w:r>
    <w:r w:rsidRPr="00DE6731">
      <w:rPr>
        <w:rStyle w:val="Strong"/>
        <w:lang w:val="en-GB"/>
      </w:rPr>
      <w:t>RFP-MXXX-</w:t>
    </w:r>
    <w:r w:rsidR="00545872" w:rsidRPr="00DE6731">
      <w:rPr>
        <w:rStyle w:val="Strong"/>
        <w:lang w:val="en-GB"/>
      </w:rPr>
      <w:t>2020</w:t>
    </w:r>
    <w:r w:rsidRPr="00DE6731">
      <w:rPr>
        <w:rStyle w:val="Strong"/>
        <w:lang w:val="en-GB"/>
      </w:rPr>
      <w:t>-000</w:t>
    </w:r>
    <w:r w:rsidRPr="00DE6731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A80A" w14:textId="77777777" w:rsidR="0096062B" w:rsidRPr="00063557" w:rsidRDefault="0096062B" w:rsidP="00063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7AC3C" w14:textId="682FB7AE" w:rsidR="006B7BD1" w:rsidRPr="003A024D" w:rsidRDefault="006B7BD1" w:rsidP="003A02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1D930A4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025672">
      <w:rPr>
        <w:rFonts w:cs="Calibri"/>
        <w:sz w:val="20"/>
        <w:u w:val="single"/>
      </w:rPr>
      <w:t>RFP</w:t>
    </w:r>
    <w:r w:rsidR="00133D55" w:rsidRPr="004D63BE">
      <w:rPr>
        <w:rFonts w:cs="Calibri"/>
        <w:sz w:val="20"/>
        <w:u w:val="single"/>
      </w:rPr>
      <w:t>-2011-</w:t>
    </w:r>
    <w:r w:rsidR="00133D55" w:rsidRPr="004D63BE">
      <w:rPr>
        <w:rFonts w:cs="Calibri"/>
        <w:sz w:val="20"/>
        <w:u w:val="single"/>
      </w:rPr>
      <w:t xml:space="preserve">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  <w:p w14:paraId="744A06A7" w14:textId="77777777" w:rsidR="006B7BD1" w:rsidRDefault="006B7B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51A46"/>
    <w:multiLevelType w:val="hybridMultilevel"/>
    <w:tmpl w:val="5CC66EB4"/>
    <w:lvl w:ilvl="0" w:tplc="84E82650">
      <w:numFmt w:val="bullet"/>
      <w:lvlText w:val=""/>
      <w:lvlJc w:val="left"/>
      <w:pPr>
        <w:ind w:left="10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162C0E6E"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ar-SA"/>
      </w:rPr>
    </w:lvl>
    <w:lvl w:ilvl="2" w:tplc="D506CD5E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ar-SA"/>
      </w:rPr>
    </w:lvl>
    <w:lvl w:ilvl="3" w:tplc="2F80AAFA">
      <w:numFmt w:val="bullet"/>
      <w:lvlText w:val="•"/>
      <w:lvlJc w:val="left"/>
      <w:pPr>
        <w:ind w:left="3536" w:hanging="360"/>
      </w:pPr>
      <w:rPr>
        <w:rFonts w:hint="default"/>
        <w:lang w:val="en-US" w:eastAsia="en-US" w:bidi="ar-SA"/>
      </w:rPr>
    </w:lvl>
    <w:lvl w:ilvl="4" w:tplc="A262F43E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5" w:tplc="AEB030CE">
      <w:numFmt w:val="bullet"/>
      <w:lvlText w:val="•"/>
      <w:lvlJc w:val="left"/>
      <w:pPr>
        <w:ind w:left="5214" w:hanging="360"/>
      </w:pPr>
      <w:rPr>
        <w:rFonts w:hint="default"/>
        <w:lang w:val="en-US" w:eastAsia="en-US" w:bidi="ar-SA"/>
      </w:rPr>
    </w:lvl>
    <w:lvl w:ilvl="6" w:tplc="C2DAAE54">
      <w:numFmt w:val="bullet"/>
      <w:lvlText w:val="•"/>
      <w:lvlJc w:val="left"/>
      <w:pPr>
        <w:ind w:left="6053" w:hanging="360"/>
      </w:pPr>
      <w:rPr>
        <w:rFonts w:hint="default"/>
        <w:lang w:val="en-US" w:eastAsia="en-US" w:bidi="ar-SA"/>
      </w:rPr>
    </w:lvl>
    <w:lvl w:ilvl="7" w:tplc="7DE686C2">
      <w:numFmt w:val="bullet"/>
      <w:lvlText w:val="•"/>
      <w:lvlJc w:val="left"/>
      <w:pPr>
        <w:ind w:left="6892" w:hanging="360"/>
      </w:pPr>
      <w:rPr>
        <w:rFonts w:hint="default"/>
        <w:lang w:val="en-US" w:eastAsia="en-US" w:bidi="ar-SA"/>
      </w:rPr>
    </w:lvl>
    <w:lvl w:ilvl="8" w:tplc="440E4192">
      <w:numFmt w:val="bullet"/>
      <w:lvlText w:val="•"/>
      <w:lvlJc w:val="left"/>
      <w:pPr>
        <w:ind w:left="773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8107D87"/>
    <w:multiLevelType w:val="hybridMultilevel"/>
    <w:tmpl w:val="ED4AD700"/>
    <w:lvl w:ilvl="0" w:tplc="D2DA73E0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C05AE56E">
      <w:numFmt w:val="bullet"/>
      <w:lvlText w:val="•"/>
      <w:lvlJc w:val="left"/>
      <w:pPr>
        <w:ind w:left="819" w:hanging="361"/>
      </w:pPr>
      <w:rPr>
        <w:rFonts w:hint="default"/>
        <w:lang w:val="en-US" w:eastAsia="en-US" w:bidi="ar-SA"/>
      </w:rPr>
    </w:lvl>
    <w:lvl w:ilvl="2" w:tplc="4ED8304C">
      <w:numFmt w:val="bullet"/>
      <w:lvlText w:val="•"/>
      <w:lvlJc w:val="left"/>
      <w:pPr>
        <w:ind w:left="1218" w:hanging="361"/>
      </w:pPr>
      <w:rPr>
        <w:rFonts w:hint="default"/>
        <w:lang w:val="en-US" w:eastAsia="en-US" w:bidi="ar-SA"/>
      </w:rPr>
    </w:lvl>
    <w:lvl w:ilvl="3" w:tplc="5D2AA882">
      <w:numFmt w:val="bullet"/>
      <w:lvlText w:val="•"/>
      <w:lvlJc w:val="left"/>
      <w:pPr>
        <w:ind w:left="1617" w:hanging="361"/>
      </w:pPr>
      <w:rPr>
        <w:rFonts w:hint="default"/>
        <w:lang w:val="en-US" w:eastAsia="en-US" w:bidi="ar-SA"/>
      </w:rPr>
    </w:lvl>
    <w:lvl w:ilvl="4" w:tplc="08F4DCEC">
      <w:numFmt w:val="bullet"/>
      <w:lvlText w:val="•"/>
      <w:lvlJc w:val="left"/>
      <w:pPr>
        <w:ind w:left="2016" w:hanging="361"/>
      </w:pPr>
      <w:rPr>
        <w:rFonts w:hint="default"/>
        <w:lang w:val="en-US" w:eastAsia="en-US" w:bidi="ar-SA"/>
      </w:rPr>
    </w:lvl>
    <w:lvl w:ilvl="5" w:tplc="FAF04AE0">
      <w:numFmt w:val="bullet"/>
      <w:lvlText w:val="•"/>
      <w:lvlJc w:val="left"/>
      <w:pPr>
        <w:ind w:left="2416" w:hanging="361"/>
      </w:pPr>
      <w:rPr>
        <w:rFonts w:hint="default"/>
        <w:lang w:val="en-US" w:eastAsia="en-US" w:bidi="ar-SA"/>
      </w:rPr>
    </w:lvl>
    <w:lvl w:ilvl="6" w:tplc="D21E80F8">
      <w:numFmt w:val="bullet"/>
      <w:lvlText w:val="•"/>
      <w:lvlJc w:val="left"/>
      <w:pPr>
        <w:ind w:left="2815" w:hanging="361"/>
      </w:pPr>
      <w:rPr>
        <w:rFonts w:hint="default"/>
        <w:lang w:val="en-US" w:eastAsia="en-US" w:bidi="ar-SA"/>
      </w:rPr>
    </w:lvl>
    <w:lvl w:ilvl="7" w:tplc="0B46BB04">
      <w:numFmt w:val="bullet"/>
      <w:lvlText w:val="•"/>
      <w:lvlJc w:val="left"/>
      <w:pPr>
        <w:ind w:left="3214" w:hanging="361"/>
      </w:pPr>
      <w:rPr>
        <w:rFonts w:hint="default"/>
        <w:lang w:val="en-US" w:eastAsia="en-US" w:bidi="ar-SA"/>
      </w:rPr>
    </w:lvl>
    <w:lvl w:ilvl="8" w:tplc="34389DE6">
      <w:numFmt w:val="bullet"/>
      <w:lvlText w:val="•"/>
      <w:lvlJc w:val="left"/>
      <w:pPr>
        <w:ind w:left="3613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10373DE9"/>
    <w:multiLevelType w:val="hybridMultilevel"/>
    <w:tmpl w:val="B0A65690"/>
    <w:lvl w:ilvl="0" w:tplc="176A9B52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12E3"/>
    <w:multiLevelType w:val="multilevel"/>
    <w:tmpl w:val="74846E6A"/>
    <w:lvl w:ilvl="0">
      <w:start w:val="1"/>
      <w:numFmt w:val="decimal"/>
      <w:lvlText w:val="%1."/>
      <w:lvlJc w:val="left"/>
      <w:pPr>
        <w:ind w:left="667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27" w:hanging="7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138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38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38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9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CE8342F"/>
    <w:multiLevelType w:val="hybridMultilevel"/>
    <w:tmpl w:val="44A00356"/>
    <w:lvl w:ilvl="0" w:tplc="342E3770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501EF4AE">
      <w:numFmt w:val="bullet"/>
      <w:lvlText w:val="•"/>
      <w:lvlJc w:val="left"/>
      <w:pPr>
        <w:ind w:left="729" w:hanging="361"/>
      </w:pPr>
      <w:rPr>
        <w:rFonts w:hint="default"/>
        <w:lang w:val="en-US" w:eastAsia="en-US" w:bidi="ar-SA"/>
      </w:rPr>
    </w:lvl>
    <w:lvl w:ilvl="2" w:tplc="805E3064">
      <w:numFmt w:val="bullet"/>
      <w:lvlText w:val="•"/>
      <w:lvlJc w:val="left"/>
      <w:pPr>
        <w:ind w:left="998" w:hanging="361"/>
      </w:pPr>
      <w:rPr>
        <w:rFonts w:hint="default"/>
        <w:lang w:val="en-US" w:eastAsia="en-US" w:bidi="ar-SA"/>
      </w:rPr>
    </w:lvl>
    <w:lvl w:ilvl="3" w:tplc="BB620DBE">
      <w:numFmt w:val="bullet"/>
      <w:lvlText w:val="•"/>
      <w:lvlJc w:val="left"/>
      <w:pPr>
        <w:ind w:left="1267" w:hanging="361"/>
      </w:pPr>
      <w:rPr>
        <w:rFonts w:hint="default"/>
        <w:lang w:val="en-US" w:eastAsia="en-US" w:bidi="ar-SA"/>
      </w:rPr>
    </w:lvl>
    <w:lvl w:ilvl="4" w:tplc="981E5012">
      <w:numFmt w:val="bullet"/>
      <w:lvlText w:val="•"/>
      <w:lvlJc w:val="left"/>
      <w:pPr>
        <w:ind w:left="1536" w:hanging="361"/>
      </w:pPr>
      <w:rPr>
        <w:rFonts w:hint="default"/>
        <w:lang w:val="en-US" w:eastAsia="en-US" w:bidi="ar-SA"/>
      </w:rPr>
    </w:lvl>
    <w:lvl w:ilvl="5" w:tplc="1CB231AE"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6" w:tplc="61CC60A0">
      <w:numFmt w:val="bullet"/>
      <w:lvlText w:val="•"/>
      <w:lvlJc w:val="left"/>
      <w:pPr>
        <w:ind w:left="2074" w:hanging="361"/>
      </w:pPr>
      <w:rPr>
        <w:rFonts w:hint="default"/>
        <w:lang w:val="en-US" w:eastAsia="en-US" w:bidi="ar-SA"/>
      </w:rPr>
    </w:lvl>
    <w:lvl w:ilvl="7" w:tplc="78EA2320">
      <w:numFmt w:val="bullet"/>
      <w:lvlText w:val="•"/>
      <w:lvlJc w:val="left"/>
      <w:pPr>
        <w:ind w:left="2343" w:hanging="361"/>
      </w:pPr>
      <w:rPr>
        <w:rFonts w:hint="default"/>
        <w:lang w:val="en-US" w:eastAsia="en-US" w:bidi="ar-SA"/>
      </w:rPr>
    </w:lvl>
    <w:lvl w:ilvl="8" w:tplc="FB80212E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8" w15:restartNumberingAfterBreak="0">
    <w:nsid w:val="28E6340D"/>
    <w:multiLevelType w:val="hybridMultilevel"/>
    <w:tmpl w:val="221021E0"/>
    <w:lvl w:ilvl="0" w:tplc="DE20FCE4">
      <w:numFmt w:val="bullet"/>
      <w:lvlText w:val=""/>
      <w:lvlJc w:val="left"/>
      <w:pPr>
        <w:ind w:left="45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43929B56">
      <w:numFmt w:val="bullet"/>
      <w:lvlText w:val=""/>
      <w:lvlJc w:val="left"/>
      <w:pPr>
        <w:ind w:left="81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2" w:tplc="A65A6736">
      <w:numFmt w:val="bullet"/>
      <w:lvlText w:val="•"/>
      <w:lvlJc w:val="left"/>
      <w:pPr>
        <w:ind w:left="1222" w:hanging="360"/>
      </w:pPr>
      <w:rPr>
        <w:rFonts w:hint="default"/>
        <w:lang w:val="en-US" w:eastAsia="en-US" w:bidi="ar-SA"/>
      </w:rPr>
    </w:lvl>
    <w:lvl w:ilvl="3" w:tplc="EF1ED9D0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4" w:tplc="869A2D20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5" w:tplc="AA2009E2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ar-SA"/>
      </w:rPr>
    </w:lvl>
    <w:lvl w:ilvl="6" w:tplc="9BE2AA26">
      <w:numFmt w:val="bullet"/>
      <w:lvlText w:val="•"/>
      <w:lvlJc w:val="left"/>
      <w:pPr>
        <w:ind w:left="2830" w:hanging="360"/>
      </w:pPr>
      <w:rPr>
        <w:rFonts w:hint="default"/>
        <w:lang w:val="en-US" w:eastAsia="en-US" w:bidi="ar-SA"/>
      </w:rPr>
    </w:lvl>
    <w:lvl w:ilvl="7" w:tplc="1EA85A3E">
      <w:numFmt w:val="bullet"/>
      <w:lvlText w:val="•"/>
      <w:lvlJc w:val="left"/>
      <w:pPr>
        <w:ind w:left="3232" w:hanging="360"/>
      </w:pPr>
      <w:rPr>
        <w:rFonts w:hint="default"/>
        <w:lang w:val="en-US" w:eastAsia="en-US" w:bidi="ar-SA"/>
      </w:rPr>
    </w:lvl>
    <w:lvl w:ilvl="8" w:tplc="5F0A5A06">
      <w:numFmt w:val="bullet"/>
      <w:lvlText w:val="•"/>
      <w:lvlJc w:val="left"/>
      <w:pPr>
        <w:ind w:left="363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4C073B0"/>
    <w:multiLevelType w:val="multilevel"/>
    <w:tmpl w:val="0B34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948C1"/>
    <w:multiLevelType w:val="hybridMultilevel"/>
    <w:tmpl w:val="3F7C09A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808D5"/>
    <w:multiLevelType w:val="hybridMultilevel"/>
    <w:tmpl w:val="FFF64FCE"/>
    <w:lvl w:ilvl="0" w:tplc="0C545F6E">
      <w:numFmt w:val="bullet"/>
      <w:lvlText w:val=""/>
      <w:lvlJc w:val="left"/>
      <w:pPr>
        <w:ind w:left="428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963E35C0">
      <w:numFmt w:val="bullet"/>
      <w:lvlText w:val="•"/>
      <w:lvlJc w:val="left"/>
      <w:pPr>
        <w:ind w:left="823" w:hanging="361"/>
      </w:pPr>
      <w:rPr>
        <w:rFonts w:hint="default"/>
        <w:lang w:val="en-US" w:eastAsia="en-US" w:bidi="ar-SA"/>
      </w:rPr>
    </w:lvl>
    <w:lvl w:ilvl="2" w:tplc="73DA11FA">
      <w:numFmt w:val="bullet"/>
      <w:lvlText w:val="•"/>
      <w:lvlJc w:val="left"/>
      <w:pPr>
        <w:ind w:left="1227" w:hanging="361"/>
      </w:pPr>
      <w:rPr>
        <w:rFonts w:hint="default"/>
        <w:lang w:val="en-US" w:eastAsia="en-US" w:bidi="ar-SA"/>
      </w:rPr>
    </w:lvl>
    <w:lvl w:ilvl="3" w:tplc="24FC4800">
      <w:numFmt w:val="bullet"/>
      <w:lvlText w:val="•"/>
      <w:lvlJc w:val="left"/>
      <w:pPr>
        <w:ind w:left="1630" w:hanging="361"/>
      </w:pPr>
      <w:rPr>
        <w:rFonts w:hint="default"/>
        <w:lang w:val="en-US" w:eastAsia="en-US" w:bidi="ar-SA"/>
      </w:rPr>
    </w:lvl>
    <w:lvl w:ilvl="4" w:tplc="7FA414E8">
      <w:numFmt w:val="bullet"/>
      <w:lvlText w:val="•"/>
      <w:lvlJc w:val="left"/>
      <w:pPr>
        <w:ind w:left="2034" w:hanging="361"/>
      </w:pPr>
      <w:rPr>
        <w:rFonts w:hint="default"/>
        <w:lang w:val="en-US" w:eastAsia="en-US" w:bidi="ar-SA"/>
      </w:rPr>
    </w:lvl>
    <w:lvl w:ilvl="5" w:tplc="5254DAD4">
      <w:numFmt w:val="bullet"/>
      <w:lvlText w:val="•"/>
      <w:lvlJc w:val="left"/>
      <w:pPr>
        <w:ind w:left="2437" w:hanging="361"/>
      </w:pPr>
      <w:rPr>
        <w:rFonts w:hint="default"/>
        <w:lang w:val="en-US" w:eastAsia="en-US" w:bidi="ar-SA"/>
      </w:rPr>
    </w:lvl>
    <w:lvl w:ilvl="6" w:tplc="A8CE5990">
      <w:numFmt w:val="bullet"/>
      <w:lvlText w:val="•"/>
      <w:lvlJc w:val="left"/>
      <w:pPr>
        <w:ind w:left="2841" w:hanging="361"/>
      </w:pPr>
      <w:rPr>
        <w:rFonts w:hint="default"/>
        <w:lang w:val="en-US" w:eastAsia="en-US" w:bidi="ar-SA"/>
      </w:rPr>
    </w:lvl>
    <w:lvl w:ilvl="7" w:tplc="6F4EA062">
      <w:numFmt w:val="bullet"/>
      <w:lvlText w:val="•"/>
      <w:lvlJc w:val="left"/>
      <w:pPr>
        <w:ind w:left="3244" w:hanging="361"/>
      </w:pPr>
      <w:rPr>
        <w:rFonts w:hint="default"/>
        <w:lang w:val="en-US" w:eastAsia="en-US" w:bidi="ar-SA"/>
      </w:rPr>
    </w:lvl>
    <w:lvl w:ilvl="8" w:tplc="5D74BD30">
      <w:numFmt w:val="bullet"/>
      <w:lvlText w:val="•"/>
      <w:lvlJc w:val="left"/>
      <w:pPr>
        <w:ind w:left="3648" w:hanging="361"/>
      </w:pPr>
      <w:rPr>
        <w:rFonts w:hint="default"/>
        <w:lang w:val="en-US" w:eastAsia="en-US" w:bidi="ar-SA"/>
      </w:rPr>
    </w:lvl>
  </w:abstractNum>
  <w:abstractNum w:abstractNumId="1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851A6"/>
    <w:multiLevelType w:val="hybridMultilevel"/>
    <w:tmpl w:val="077208C4"/>
    <w:lvl w:ilvl="0" w:tplc="7FEE4C96">
      <w:numFmt w:val="bullet"/>
      <w:lvlText w:val=""/>
      <w:lvlJc w:val="left"/>
      <w:pPr>
        <w:ind w:left="10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7F463DAC"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ar-SA"/>
      </w:rPr>
    </w:lvl>
    <w:lvl w:ilvl="2" w:tplc="7CBC9986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ar-SA"/>
      </w:rPr>
    </w:lvl>
    <w:lvl w:ilvl="3" w:tplc="42BCB40E">
      <w:numFmt w:val="bullet"/>
      <w:lvlText w:val="•"/>
      <w:lvlJc w:val="left"/>
      <w:pPr>
        <w:ind w:left="3536" w:hanging="360"/>
      </w:pPr>
      <w:rPr>
        <w:rFonts w:hint="default"/>
        <w:lang w:val="en-US" w:eastAsia="en-US" w:bidi="ar-SA"/>
      </w:rPr>
    </w:lvl>
    <w:lvl w:ilvl="4" w:tplc="0474153E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5" w:tplc="336E684C">
      <w:numFmt w:val="bullet"/>
      <w:lvlText w:val="•"/>
      <w:lvlJc w:val="left"/>
      <w:pPr>
        <w:ind w:left="5214" w:hanging="360"/>
      </w:pPr>
      <w:rPr>
        <w:rFonts w:hint="default"/>
        <w:lang w:val="en-US" w:eastAsia="en-US" w:bidi="ar-SA"/>
      </w:rPr>
    </w:lvl>
    <w:lvl w:ilvl="6" w:tplc="85E65A76">
      <w:numFmt w:val="bullet"/>
      <w:lvlText w:val="•"/>
      <w:lvlJc w:val="left"/>
      <w:pPr>
        <w:ind w:left="6053" w:hanging="360"/>
      </w:pPr>
      <w:rPr>
        <w:rFonts w:hint="default"/>
        <w:lang w:val="en-US" w:eastAsia="en-US" w:bidi="ar-SA"/>
      </w:rPr>
    </w:lvl>
    <w:lvl w:ilvl="7" w:tplc="DDEAD5CE">
      <w:numFmt w:val="bullet"/>
      <w:lvlText w:val="•"/>
      <w:lvlJc w:val="left"/>
      <w:pPr>
        <w:ind w:left="6892" w:hanging="360"/>
      </w:pPr>
      <w:rPr>
        <w:rFonts w:hint="default"/>
        <w:lang w:val="en-US" w:eastAsia="en-US" w:bidi="ar-SA"/>
      </w:rPr>
    </w:lvl>
    <w:lvl w:ilvl="8" w:tplc="CEA886DA">
      <w:numFmt w:val="bullet"/>
      <w:lvlText w:val="•"/>
      <w:lvlJc w:val="left"/>
      <w:pPr>
        <w:ind w:left="7731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E646B"/>
    <w:multiLevelType w:val="hybridMultilevel"/>
    <w:tmpl w:val="2E024878"/>
    <w:lvl w:ilvl="0" w:tplc="8AE29AFA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06D20F2E">
      <w:numFmt w:val="bullet"/>
      <w:lvlText w:val="•"/>
      <w:lvlJc w:val="left"/>
      <w:pPr>
        <w:ind w:left="750" w:hanging="361"/>
      </w:pPr>
      <w:rPr>
        <w:rFonts w:hint="default"/>
        <w:lang w:val="en-US" w:eastAsia="en-US" w:bidi="ar-SA"/>
      </w:rPr>
    </w:lvl>
    <w:lvl w:ilvl="2" w:tplc="9438D34A">
      <w:numFmt w:val="bullet"/>
      <w:lvlText w:val="•"/>
      <w:lvlJc w:val="left"/>
      <w:pPr>
        <w:ind w:left="1080" w:hanging="361"/>
      </w:pPr>
      <w:rPr>
        <w:rFonts w:hint="default"/>
        <w:lang w:val="en-US" w:eastAsia="en-US" w:bidi="ar-SA"/>
      </w:rPr>
    </w:lvl>
    <w:lvl w:ilvl="3" w:tplc="44049C9A">
      <w:numFmt w:val="bullet"/>
      <w:lvlText w:val="•"/>
      <w:lvlJc w:val="left"/>
      <w:pPr>
        <w:ind w:left="1410" w:hanging="361"/>
      </w:pPr>
      <w:rPr>
        <w:rFonts w:hint="default"/>
        <w:lang w:val="en-US" w:eastAsia="en-US" w:bidi="ar-SA"/>
      </w:rPr>
    </w:lvl>
    <w:lvl w:ilvl="4" w:tplc="48C62D62">
      <w:numFmt w:val="bullet"/>
      <w:lvlText w:val="•"/>
      <w:lvlJc w:val="left"/>
      <w:pPr>
        <w:ind w:left="1740" w:hanging="361"/>
      </w:pPr>
      <w:rPr>
        <w:rFonts w:hint="default"/>
        <w:lang w:val="en-US" w:eastAsia="en-US" w:bidi="ar-SA"/>
      </w:rPr>
    </w:lvl>
    <w:lvl w:ilvl="5" w:tplc="953E178E">
      <w:numFmt w:val="bullet"/>
      <w:lvlText w:val="•"/>
      <w:lvlJc w:val="left"/>
      <w:pPr>
        <w:ind w:left="2071" w:hanging="361"/>
      </w:pPr>
      <w:rPr>
        <w:rFonts w:hint="default"/>
        <w:lang w:val="en-US" w:eastAsia="en-US" w:bidi="ar-SA"/>
      </w:rPr>
    </w:lvl>
    <w:lvl w:ilvl="6" w:tplc="1110D7E6">
      <w:numFmt w:val="bullet"/>
      <w:lvlText w:val="•"/>
      <w:lvlJc w:val="left"/>
      <w:pPr>
        <w:ind w:left="2401" w:hanging="361"/>
      </w:pPr>
      <w:rPr>
        <w:rFonts w:hint="default"/>
        <w:lang w:val="en-US" w:eastAsia="en-US" w:bidi="ar-SA"/>
      </w:rPr>
    </w:lvl>
    <w:lvl w:ilvl="7" w:tplc="0B4A57DE">
      <w:numFmt w:val="bullet"/>
      <w:lvlText w:val="•"/>
      <w:lvlJc w:val="left"/>
      <w:pPr>
        <w:ind w:left="2731" w:hanging="361"/>
      </w:pPr>
      <w:rPr>
        <w:rFonts w:hint="default"/>
        <w:lang w:val="en-US" w:eastAsia="en-US" w:bidi="ar-SA"/>
      </w:rPr>
    </w:lvl>
    <w:lvl w:ilvl="8" w:tplc="38D0E68E">
      <w:numFmt w:val="bullet"/>
      <w:lvlText w:val="•"/>
      <w:lvlJc w:val="left"/>
      <w:pPr>
        <w:ind w:left="3061" w:hanging="361"/>
      </w:pPr>
      <w:rPr>
        <w:rFonts w:hint="default"/>
        <w:lang w:val="en-US" w:eastAsia="en-US" w:bidi="ar-SA"/>
      </w:rPr>
    </w:lvl>
  </w:abstractNum>
  <w:abstractNum w:abstractNumId="2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C35F5"/>
    <w:multiLevelType w:val="hybridMultilevel"/>
    <w:tmpl w:val="717AE704"/>
    <w:lvl w:ilvl="0" w:tplc="19F8B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01677"/>
    <w:multiLevelType w:val="hybridMultilevel"/>
    <w:tmpl w:val="20EEC3DC"/>
    <w:lvl w:ilvl="0" w:tplc="4B22D554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AD448966">
      <w:numFmt w:val="bullet"/>
      <w:lvlText w:val="•"/>
      <w:lvlJc w:val="left"/>
      <w:pPr>
        <w:ind w:left="782" w:hanging="361"/>
      </w:pPr>
      <w:rPr>
        <w:rFonts w:hint="default"/>
        <w:lang w:val="en-US" w:eastAsia="en-US" w:bidi="ar-SA"/>
      </w:rPr>
    </w:lvl>
    <w:lvl w:ilvl="2" w:tplc="B112A1F2">
      <w:numFmt w:val="bullet"/>
      <w:lvlText w:val="•"/>
      <w:lvlJc w:val="left"/>
      <w:pPr>
        <w:ind w:left="1104" w:hanging="361"/>
      </w:pPr>
      <w:rPr>
        <w:rFonts w:hint="default"/>
        <w:lang w:val="en-US" w:eastAsia="en-US" w:bidi="ar-SA"/>
      </w:rPr>
    </w:lvl>
    <w:lvl w:ilvl="3" w:tplc="5CB86CB4">
      <w:numFmt w:val="bullet"/>
      <w:lvlText w:val="•"/>
      <w:lvlJc w:val="left"/>
      <w:pPr>
        <w:ind w:left="1426" w:hanging="361"/>
      </w:pPr>
      <w:rPr>
        <w:rFonts w:hint="default"/>
        <w:lang w:val="en-US" w:eastAsia="en-US" w:bidi="ar-SA"/>
      </w:rPr>
    </w:lvl>
    <w:lvl w:ilvl="4" w:tplc="D32A99AC">
      <w:numFmt w:val="bullet"/>
      <w:lvlText w:val="•"/>
      <w:lvlJc w:val="left"/>
      <w:pPr>
        <w:ind w:left="1748" w:hanging="361"/>
      </w:pPr>
      <w:rPr>
        <w:rFonts w:hint="default"/>
        <w:lang w:val="en-US" w:eastAsia="en-US" w:bidi="ar-SA"/>
      </w:rPr>
    </w:lvl>
    <w:lvl w:ilvl="5" w:tplc="D33EA81A">
      <w:numFmt w:val="bullet"/>
      <w:lvlText w:val="•"/>
      <w:lvlJc w:val="left"/>
      <w:pPr>
        <w:ind w:left="2070" w:hanging="361"/>
      </w:pPr>
      <w:rPr>
        <w:rFonts w:hint="default"/>
        <w:lang w:val="en-US" w:eastAsia="en-US" w:bidi="ar-SA"/>
      </w:rPr>
    </w:lvl>
    <w:lvl w:ilvl="6" w:tplc="6D0AA278">
      <w:numFmt w:val="bullet"/>
      <w:lvlText w:val="•"/>
      <w:lvlJc w:val="left"/>
      <w:pPr>
        <w:ind w:left="2392" w:hanging="361"/>
      </w:pPr>
      <w:rPr>
        <w:rFonts w:hint="default"/>
        <w:lang w:val="en-US" w:eastAsia="en-US" w:bidi="ar-SA"/>
      </w:rPr>
    </w:lvl>
    <w:lvl w:ilvl="7" w:tplc="81EEEC60">
      <w:numFmt w:val="bullet"/>
      <w:lvlText w:val="•"/>
      <w:lvlJc w:val="left"/>
      <w:pPr>
        <w:ind w:left="2714" w:hanging="361"/>
      </w:pPr>
      <w:rPr>
        <w:rFonts w:hint="default"/>
        <w:lang w:val="en-US" w:eastAsia="en-US" w:bidi="ar-SA"/>
      </w:rPr>
    </w:lvl>
    <w:lvl w:ilvl="8" w:tplc="BC4885CA">
      <w:numFmt w:val="bullet"/>
      <w:lvlText w:val="•"/>
      <w:lvlJc w:val="left"/>
      <w:pPr>
        <w:ind w:left="3036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6ED522D6"/>
    <w:multiLevelType w:val="hybridMultilevel"/>
    <w:tmpl w:val="6518CF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10427A"/>
    <w:multiLevelType w:val="hybridMultilevel"/>
    <w:tmpl w:val="0CDEFC26"/>
    <w:lvl w:ilvl="0" w:tplc="DC22C4D0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E2289C86">
      <w:numFmt w:val="bullet"/>
      <w:lvlText w:val="•"/>
      <w:lvlJc w:val="left"/>
      <w:pPr>
        <w:ind w:left="819" w:hanging="361"/>
      </w:pPr>
      <w:rPr>
        <w:rFonts w:hint="default"/>
        <w:lang w:val="en-US" w:eastAsia="en-US" w:bidi="ar-SA"/>
      </w:rPr>
    </w:lvl>
    <w:lvl w:ilvl="2" w:tplc="27EABBBC">
      <w:numFmt w:val="bullet"/>
      <w:lvlText w:val="•"/>
      <w:lvlJc w:val="left"/>
      <w:pPr>
        <w:ind w:left="1218" w:hanging="361"/>
      </w:pPr>
      <w:rPr>
        <w:rFonts w:hint="default"/>
        <w:lang w:val="en-US" w:eastAsia="en-US" w:bidi="ar-SA"/>
      </w:rPr>
    </w:lvl>
    <w:lvl w:ilvl="3" w:tplc="D1AAEF22">
      <w:numFmt w:val="bullet"/>
      <w:lvlText w:val="•"/>
      <w:lvlJc w:val="left"/>
      <w:pPr>
        <w:ind w:left="1617" w:hanging="361"/>
      </w:pPr>
      <w:rPr>
        <w:rFonts w:hint="default"/>
        <w:lang w:val="en-US" w:eastAsia="en-US" w:bidi="ar-SA"/>
      </w:rPr>
    </w:lvl>
    <w:lvl w:ilvl="4" w:tplc="9DCC2FE0">
      <w:numFmt w:val="bullet"/>
      <w:lvlText w:val="•"/>
      <w:lvlJc w:val="left"/>
      <w:pPr>
        <w:ind w:left="2016" w:hanging="361"/>
      </w:pPr>
      <w:rPr>
        <w:rFonts w:hint="default"/>
        <w:lang w:val="en-US" w:eastAsia="en-US" w:bidi="ar-SA"/>
      </w:rPr>
    </w:lvl>
    <w:lvl w:ilvl="5" w:tplc="04127308">
      <w:numFmt w:val="bullet"/>
      <w:lvlText w:val="•"/>
      <w:lvlJc w:val="left"/>
      <w:pPr>
        <w:ind w:left="2416" w:hanging="361"/>
      </w:pPr>
      <w:rPr>
        <w:rFonts w:hint="default"/>
        <w:lang w:val="en-US" w:eastAsia="en-US" w:bidi="ar-SA"/>
      </w:rPr>
    </w:lvl>
    <w:lvl w:ilvl="6" w:tplc="7F68584C">
      <w:numFmt w:val="bullet"/>
      <w:lvlText w:val="•"/>
      <w:lvlJc w:val="left"/>
      <w:pPr>
        <w:ind w:left="2815" w:hanging="361"/>
      </w:pPr>
      <w:rPr>
        <w:rFonts w:hint="default"/>
        <w:lang w:val="en-US" w:eastAsia="en-US" w:bidi="ar-SA"/>
      </w:rPr>
    </w:lvl>
    <w:lvl w:ilvl="7" w:tplc="D7F8057A">
      <w:numFmt w:val="bullet"/>
      <w:lvlText w:val="•"/>
      <w:lvlJc w:val="left"/>
      <w:pPr>
        <w:ind w:left="3214" w:hanging="361"/>
      </w:pPr>
      <w:rPr>
        <w:rFonts w:hint="default"/>
        <w:lang w:val="en-US" w:eastAsia="en-US" w:bidi="ar-SA"/>
      </w:rPr>
    </w:lvl>
    <w:lvl w:ilvl="8" w:tplc="6C4899F6">
      <w:numFmt w:val="bullet"/>
      <w:lvlText w:val="•"/>
      <w:lvlJc w:val="left"/>
      <w:pPr>
        <w:ind w:left="3613" w:hanging="361"/>
      </w:pPr>
      <w:rPr>
        <w:rFonts w:hint="default"/>
        <w:lang w:val="en-US" w:eastAsia="en-US" w:bidi="ar-SA"/>
      </w:rPr>
    </w:lvl>
  </w:abstractNum>
  <w:abstractNum w:abstractNumId="26" w15:restartNumberingAfterBreak="0">
    <w:nsid w:val="7ADE68EA"/>
    <w:multiLevelType w:val="hybridMultilevel"/>
    <w:tmpl w:val="2CF058F0"/>
    <w:lvl w:ilvl="0" w:tplc="850A65BE">
      <w:numFmt w:val="bullet"/>
      <w:lvlText w:val=""/>
      <w:lvlJc w:val="left"/>
      <w:pPr>
        <w:ind w:left="1336" w:hanging="45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80E0B490">
      <w:numFmt w:val="bullet"/>
      <w:lvlText w:val="•"/>
      <w:lvlJc w:val="left"/>
      <w:pPr>
        <w:ind w:left="1622" w:hanging="451"/>
      </w:pPr>
      <w:rPr>
        <w:rFonts w:hint="default"/>
        <w:lang w:val="en-US" w:eastAsia="en-US" w:bidi="ar-SA"/>
      </w:rPr>
    </w:lvl>
    <w:lvl w:ilvl="2" w:tplc="911A376A">
      <w:numFmt w:val="bullet"/>
      <w:lvlText w:val="•"/>
      <w:lvlJc w:val="left"/>
      <w:pPr>
        <w:ind w:left="1905" w:hanging="451"/>
      </w:pPr>
      <w:rPr>
        <w:rFonts w:hint="default"/>
        <w:lang w:val="en-US" w:eastAsia="en-US" w:bidi="ar-SA"/>
      </w:rPr>
    </w:lvl>
    <w:lvl w:ilvl="3" w:tplc="4154AB92">
      <w:numFmt w:val="bullet"/>
      <w:lvlText w:val="•"/>
      <w:lvlJc w:val="left"/>
      <w:pPr>
        <w:ind w:left="2188" w:hanging="451"/>
      </w:pPr>
      <w:rPr>
        <w:rFonts w:hint="default"/>
        <w:lang w:val="en-US" w:eastAsia="en-US" w:bidi="ar-SA"/>
      </w:rPr>
    </w:lvl>
    <w:lvl w:ilvl="4" w:tplc="B13AB02C">
      <w:numFmt w:val="bullet"/>
      <w:lvlText w:val="•"/>
      <w:lvlJc w:val="left"/>
      <w:pPr>
        <w:ind w:left="2470" w:hanging="451"/>
      </w:pPr>
      <w:rPr>
        <w:rFonts w:hint="default"/>
        <w:lang w:val="en-US" w:eastAsia="en-US" w:bidi="ar-SA"/>
      </w:rPr>
    </w:lvl>
    <w:lvl w:ilvl="5" w:tplc="327AC4F2">
      <w:numFmt w:val="bullet"/>
      <w:lvlText w:val="•"/>
      <w:lvlJc w:val="left"/>
      <w:pPr>
        <w:ind w:left="2753" w:hanging="451"/>
      </w:pPr>
      <w:rPr>
        <w:rFonts w:hint="default"/>
        <w:lang w:val="en-US" w:eastAsia="en-US" w:bidi="ar-SA"/>
      </w:rPr>
    </w:lvl>
    <w:lvl w:ilvl="6" w:tplc="28383F96">
      <w:numFmt w:val="bullet"/>
      <w:lvlText w:val="•"/>
      <w:lvlJc w:val="left"/>
      <w:pPr>
        <w:ind w:left="3036" w:hanging="451"/>
      </w:pPr>
      <w:rPr>
        <w:rFonts w:hint="default"/>
        <w:lang w:val="en-US" w:eastAsia="en-US" w:bidi="ar-SA"/>
      </w:rPr>
    </w:lvl>
    <w:lvl w:ilvl="7" w:tplc="EEC47C68">
      <w:numFmt w:val="bullet"/>
      <w:lvlText w:val="•"/>
      <w:lvlJc w:val="left"/>
      <w:pPr>
        <w:ind w:left="3318" w:hanging="451"/>
      </w:pPr>
      <w:rPr>
        <w:rFonts w:hint="default"/>
        <w:lang w:val="en-US" w:eastAsia="en-US" w:bidi="ar-SA"/>
      </w:rPr>
    </w:lvl>
    <w:lvl w:ilvl="8" w:tplc="0DD4F0C4">
      <w:numFmt w:val="bullet"/>
      <w:lvlText w:val="•"/>
      <w:lvlJc w:val="left"/>
      <w:pPr>
        <w:ind w:left="3601" w:hanging="451"/>
      </w:pPr>
      <w:rPr>
        <w:rFonts w:hint="default"/>
        <w:lang w:val="en-US" w:eastAsia="en-US" w:bidi="ar-SA"/>
      </w:rPr>
    </w:lvl>
  </w:abstractNum>
  <w:abstractNum w:abstractNumId="2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8"/>
  </w:num>
  <w:num w:numId="4">
    <w:abstractNumId w:val="15"/>
  </w:num>
  <w:num w:numId="5">
    <w:abstractNumId w:val="13"/>
  </w:num>
  <w:num w:numId="6">
    <w:abstractNumId w:val="18"/>
  </w:num>
  <w:num w:numId="7">
    <w:abstractNumId w:val="16"/>
  </w:num>
  <w:num w:numId="8">
    <w:abstractNumId w:val="21"/>
  </w:num>
  <w:num w:numId="9">
    <w:abstractNumId w:val="4"/>
  </w:num>
  <w:num w:numId="10">
    <w:abstractNumId w:val="20"/>
  </w:num>
  <w:num w:numId="11">
    <w:abstractNumId w:val="10"/>
  </w:num>
  <w:num w:numId="12">
    <w:abstractNumId w:val="0"/>
  </w:num>
  <w:num w:numId="13">
    <w:abstractNumId w:val="9"/>
  </w:num>
  <w:num w:numId="14">
    <w:abstractNumId w:val="14"/>
  </w:num>
  <w:num w:numId="15">
    <w:abstractNumId w:val="24"/>
  </w:num>
  <w:num w:numId="16">
    <w:abstractNumId w:val="22"/>
  </w:num>
  <w:num w:numId="17">
    <w:abstractNumId w:val="11"/>
  </w:num>
  <w:num w:numId="18">
    <w:abstractNumId w:val="3"/>
  </w:num>
  <w:num w:numId="19">
    <w:abstractNumId w:val="1"/>
  </w:num>
  <w:num w:numId="20">
    <w:abstractNumId w:val="26"/>
  </w:num>
  <w:num w:numId="21">
    <w:abstractNumId w:val="19"/>
  </w:num>
  <w:num w:numId="22">
    <w:abstractNumId w:val="6"/>
  </w:num>
  <w:num w:numId="23">
    <w:abstractNumId w:val="2"/>
  </w:num>
  <w:num w:numId="24">
    <w:abstractNumId w:val="23"/>
  </w:num>
  <w:num w:numId="25">
    <w:abstractNumId w:val="25"/>
  </w:num>
  <w:num w:numId="26">
    <w:abstractNumId w:val="8"/>
  </w:num>
  <w:num w:numId="27">
    <w:abstractNumId w:val="12"/>
  </w:num>
  <w:num w:numId="28">
    <w:abstractNumId w:val="17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D785C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416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4B1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7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036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D93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24D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0F8"/>
    <w:rsid w:val="00434564"/>
    <w:rsid w:val="004347AA"/>
    <w:rsid w:val="00434A95"/>
    <w:rsid w:val="00435F54"/>
    <w:rsid w:val="00436EB5"/>
    <w:rsid w:val="00436FFA"/>
    <w:rsid w:val="00440265"/>
    <w:rsid w:val="0044234B"/>
    <w:rsid w:val="00442D62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4B30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87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BC0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BD1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8AD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49B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425B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568"/>
    <w:rsid w:val="00853D1D"/>
    <w:rsid w:val="00854563"/>
    <w:rsid w:val="00856DE6"/>
    <w:rsid w:val="0085759C"/>
    <w:rsid w:val="008579AD"/>
    <w:rsid w:val="00860FDE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939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9EF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878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B41"/>
    <w:rsid w:val="0096062B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88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26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B76F5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09C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BA4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DFC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12F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0AA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6731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2797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690"/>
    <w:rsid w:val="00E567A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6DDE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25A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1DF6"/>
    <w:rsid w:val="00FA1E99"/>
    <w:rsid w:val="00FA2A1F"/>
    <w:rsid w:val="00FA38D9"/>
    <w:rsid w:val="00FA4811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D2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numPr>
        <w:numId w:val="18"/>
      </w:numPr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E488B"/>
    <w:pPr>
      <w:keepNext/>
      <w:keepLines/>
      <w:spacing w:before="360" w:after="240"/>
      <w:outlineLvl w:val="2"/>
    </w:pPr>
    <w:rPr>
      <w:rFonts w:ascii="Calibri Light" w:hAnsi="Calibri Light"/>
      <w:b/>
      <w:sz w:val="28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34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9606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5E8E6D-BC48-40DB-BA70-2B01E8CB4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13</Pages>
  <Words>1204</Words>
  <Characters>6866</Characters>
  <Application>Microsoft Office Word</Application>
  <DocSecurity>0</DocSecurity>
  <Lines>57</Lines>
  <Paragraphs>16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8054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2019-05-23T01:49:00Z</cp:lastPrinted>
  <dcterms:created xsi:type="dcterms:W3CDTF">2022-06-06T01:41:00Z</dcterms:created>
  <dcterms:modified xsi:type="dcterms:W3CDTF">2022-06-06T01:41:00Z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